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809"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6122"/>
        <w:gridCol w:w="3687"/>
      </w:tblGrid>
      <w:tr w:rsidR="00E52B50" w14:paraId="0DE26DE2" w14:textId="77777777" w:rsidTr="00F66F7D">
        <w:trPr>
          <w:trHeight w:val="1276"/>
        </w:trPr>
        <w:tc>
          <w:tcPr>
            <w:tcW w:w="6122" w:type="dxa"/>
          </w:tcPr>
          <w:p w14:paraId="60FE41EC" w14:textId="30862AC3" w:rsidR="0087646F" w:rsidRPr="00691650" w:rsidRDefault="00CB0EC8" w:rsidP="00A46571">
            <w:pPr>
              <w:widowControl w:val="0"/>
              <w:spacing w:line="260" w:lineRule="exact"/>
              <w:rPr>
                <w:b/>
              </w:rPr>
            </w:pPr>
            <w:r>
              <w:rPr>
                <w:b/>
              </w:rPr>
              <w:t>Mittwoch, 04.05.2022</w:t>
            </w:r>
          </w:p>
        </w:tc>
        <w:tc>
          <w:tcPr>
            <w:tcW w:w="3687" w:type="dxa"/>
          </w:tcPr>
          <w:p w14:paraId="04293224" w14:textId="2CF4EC06" w:rsidR="00473E89" w:rsidRPr="00C95B8F" w:rsidRDefault="00480B52" w:rsidP="00473E89">
            <w:pPr>
              <w:widowControl w:val="0"/>
              <w:spacing w:line="200" w:lineRule="exact"/>
              <w:rPr>
                <w:sz w:val="17"/>
                <w:szCs w:val="17"/>
              </w:rPr>
            </w:pPr>
            <w:r>
              <w:rPr>
                <w:sz w:val="17"/>
                <w:szCs w:val="17"/>
              </w:rPr>
              <w:t>Regio Wil</w:t>
            </w:r>
          </w:p>
          <w:p w14:paraId="3B754EFE" w14:textId="5E29F81F" w:rsidR="00473E89" w:rsidRPr="00C95B8F" w:rsidRDefault="00480B52" w:rsidP="00473E89">
            <w:pPr>
              <w:widowControl w:val="0"/>
              <w:spacing w:line="200" w:lineRule="exact"/>
              <w:rPr>
                <w:sz w:val="17"/>
                <w:szCs w:val="17"/>
              </w:rPr>
            </w:pPr>
            <w:r>
              <w:rPr>
                <w:sz w:val="17"/>
                <w:szCs w:val="17"/>
              </w:rPr>
              <w:t>Geschäftsstelle WILWEST</w:t>
            </w:r>
          </w:p>
          <w:p w14:paraId="1E643DCB" w14:textId="509A98DC" w:rsidR="00473E89" w:rsidRPr="00C95B8F" w:rsidRDefault="00480B52" w:rsidP="00473E89">
            <w:pPr>
              <w:widowControl w:val="0"/>
              <w:spacing w:line="200" w:lineRule="exact"/>
              <w:rPr>
                <w:sz w:val="17"/>
                <w:szCs w:val="17"/>
              </w:rPr>
            </w:pPr>
            <w:r>
              <w:rPr>
                <w:sz w:val="17"/>
                <w:szCs w:val="17"/>
              </w:rPr>
              <w:t>Säntisstrasse 2a</w:t>
            </w:r>
          </w:p>
          <w:p w14:paraId="4C024AC2" w14:textId="2196F52A" w:rsidR="00480B52" w:rsidRDefault="00480B52" w:rsidP="00473E89">
            <w:pPr>
              <w:widowControl w:val="0"/>
              <w:spacing w:line="200" w:lineRule="exact"/>
              <w:rPr>
                <w:sz w:val="17"/>
                <w:szCs w:val="17"/>
              </w:rPr>
            </w:pPr>
            <w:r>
              <w:rPr>
                <w:sz w:val="17"/>
                <w:szCs w:val="17"/>
              </w:rPr>
              <w:t>9500 Wil</w:t>
            </w:r>
          </w:p>
          <w:p w14:paraId="06A34E38" w14:textId="11F7F2C0" w:rsidR="00473E89" w:rsidRPr="00C95B8F" w:rsidRDefault="00473E89" w:rsidP="00473E89">
            <w:pPr>
              <w:widowControl w:val="0"/>
              <w:spacing w:line="200" w:lineRule="exact"/>
              <w:rPr>
                <w:sz w:val="17"/>
                <w:szCs w:val="17"/>
              </w:rPr>
            </w:pPr>
            <w:r w:rsidRPr="00C95B8F">
              <w:rPr>
                <w:sz w:val="17"/>
                <w:szCs w:val="17"/>
              </w:rPr>
              <w:t>T 0</w:t>
            </w:r>
            <w:r w:rsidR="00480B52">
              <w:rPr>
                <w:sz w:val="17"/>
                <w:szCs w:val="17"/>
              </w:rPr>
              <w:t>71 914 45 58</w:t>
            </w:r>
          </w:p>
          <w:p w14:paraId="41FC7A08" w14:textId="14AC2351" w:rsidR="00E52B50" w:rsidRPr="006B7499" w:rsidRDefault="00480B52" w:rsidP="00473E89">
            <w:pPr>
              <w:widowControl w:val="0"/>
              <w:spacing w:line="200" w:lineRule="exact"/>
              <w:rPr>
                <w:sz w:val="17"/>
                <w:szCs w:val="17"/>
              </w:rPr>
            </w:pPr>
            <w:r>
              <w:rPr>
                <w:sz w:val="17"/>
                <w:szCs w:val="17"/>
              </w:rPr>
              <w:t>info</w:t>
            </w:r>
            <w:r w:rsidR="00473E89" w:rsidRPr="00C95B8F">
              <w:rPr>
                <w:sz w:val="17"/>
                <w:szCs w:val="17"/>
              </w:rPr>
              <w:t>@</w:t>
            </w:r>
            <w:r>
              <w:rPr>
                <w:sz w:val="17"/>
                <w:szCs w:val="17"/>
              </w:rPr>
              <w:t>wilwest</w:t>
            </w:r>
            <w:r w:rsidR="00473E89" w:rsidRPr="00C95B8F">
              <w:rPr>
                <w:sz w:val="17"/>
                <w:szCs w:val="17"/>
              </w:rPr>
              <w:t>.ch</w:t>
            </w:r>
          </w:p>
        </w:tc>
      </w:tr>
    </w:tbl>
    <w:p w14:paraId="1B42964B" w14:textId="20774930" w:rsidR="001D0464" w:rsidRPr="00D51194" w:rsidRDefault="00441DE8" w:rsidP="00D51194">
      <w:pPr>
        <w:spacing w:after="120" w:line="240" w:lineRule="auto"/>
        <w:rPr>
          <w:sz w:val="26"/>
          <w:szCs w:val="26"/>
        </w:rPr>
      </w:pPr>
      <w:r w:rsidRPr="00D51194">
        <w:rPr>
          <w:b/>
          <w:sz w:val="26"/>
          <w:szCs w:val="26"/>
        </w:rPr>
        <w:t>Areal</w:t>
      </w:r>
      <w:r w:rsidR="007A2968" w:rsidRPr="00D51194">
        <w:rPr>
          <w:b/>
          <w:sz w:val="26"/>
          <w:szCs w:val="26"/>
        </w:rPr>
        <w:t>entwicklung</w:t>
      </w:r>
      <w:r w:rsidRPr="00D51194">
        <w:rPr>
          <w:b/>
          <w:sz w:val="26"/>
          <w:szCs w:val="26"/>
        </w:rPr>
        <w:t xml:space="preserve"> Wil West</w:t>
      </w:r>
      <w:r w:rsidR="00D51194" w:rsidRPr="00D51194">
        <w:rPr>
          <w:b/>
          <w:sz w:val="26"/>
          <w:szCs w:val="26"/>
        </w:rPr>
        <w:t xml:space="preserve"> von hoher Bedeutung für die Ostschweiz</w:t>
      </w:r>
    </w:p>
    <w:p w14:paraId="6018BE0B" w14:textId="2D5D4F26" w:rsidR="003671BD" w:rsidRDefault="00CF2C10" w:rsidP="00F50623">
      <w:pPr>
        <w:spacing w:line="240" w:lineRule="auto"/>
      </w:pPr>
      <w:r>
        <w:rPr>
          <w:b/>
          <w:sz w:val="22"/>
        </w:rPr>
        <w:t>Bald kann sich die Bevölkerung ein Bild vor Ort über das Projekt WILWEST verschaffen</w:t>
      </w:r>
      <w:r w:rsidR="005B014F">
        <w:rPr>
          <w:b/>
          <w:sz w:val="22"/>
        </w:rPr>
        <w:t xml:space="preserve">. </w:t>
      </w:r>
      <w:r>
        <w:rPr>
          <w:b/>
          <w:sz w:val="22"/>
        </w:rPr>
        <w:t>Den Auftakt in eine intensive Phase des Projekts bildete ein Medienrundgang, bei dem V</w:t>
      </w:r>
      <w:r w:rsidR="00023AC1">
        <w:rPr>
          <w:b/>
          <w:sz w:val="22"/>
        </w:rPr>
        <w:t>ertreter der Kantone St.Gallen und Thurgau sowie der Wirtschaft die Wichtigkeit des Vorhabens unterstrichen.</w:t>
      </w:r>
    </w:p>
    <w:p w14:paraId="4411479C" w14:textId="4E86E3A1" w:rsidR="00413468" w:rsidRDefault="00413468" w:rsidP="007A2968">
      <w:pPr>
        <w:spacing w:line="240" w:lineRule="auto"/>
        <w:jc w:val="both"/>
      </w:pPr>
    </w:p>
    <w:p w14:paraId="04C7074B" w14:textId="5CB09649" w:rsidR="000B59F1" w:rsidRDefault="00AC59CA" w:rsidP="000B59F1">
      <w:pPr>
        <w:spacing w:after="240" w:line="240" w:lineRule="auto"/>
        <w:jc w:val="both"/>
        <w:rPr>
          <w:sz w:val="22"/>
          <w:szCs w:val="22"/>
        </w:rPr>
      </w:pPr>
      <w:r>
        <w:rPr>
          <w:sz w:val="22"/>
          <w:szCs w:val="22"/>
        </w:rPr>
        <w:t xml:space="preserve">Eine hochkarätige Runde versammelte sich auf dem Areal Wil West </w:t>
      </w:r>
      <w:r w:rsidR="001B473A">
        <w:rPr>
          <w:sz w:val="22"/>
          <w:szCs w:val="22"/>
        </w:rPr>
        <w:t>in Mü</w:t>
      </w:r>
      <w:r w:rsidR="00CC718F">
        <w:rPr>
          <w:sz w:val="22"/>
          <w:szCs w:val="22"/>
        </w:rPr>
        <w:t>n</w:t>
      </w:r>
      <w:r w:rsidR="001B473A">
        <w:rPr>
          <w:sz w:val="22"/>
          <w:szCs w:val="22"/>
        </w:rPr>
        <w:t xml:space="preserve">chwilen und Sirnach </w:t>
      </w:r>
      <w:r>
        <w:rPr>
          <w:sz w:val="22"/>
          <w:szCs w:val="22"/>
        </w:rPr>
        <w:t>zum Medienrundgang, um die Wichtigkeit des Vorhabens für die gesamte Ostschweiz zu unterstreichen</w:t>
      </w:r>
      <w:r w:rsidR="00254B73">
        <w:rPr>
          <w:sz w:val="22"/>
          <w:szCs w:val="22"/>
        </w:rPr>
        <w:t>. Den Einstieg machte der St.Galler Regierungspräsident und Vorsteher des Finanzdepartements Marc Mächler</w:t>
      </w:r>
      <w:r w:rsidR="006B0554">
        <w:rPr>
          <w:sz w:val="22"/>
          <w:szCs w:val="22"/>
        </w:rPr>
        <w:t xml:space="preserve">: </w:t>
      </w:r>
      <w:r w:rsidR="00E91BD5">
        <w:rPr>
          <w:rFonts w:cs="Arial"/>
          <w:sz w:val="22"/>
          <w:szCs w:val="22"/>
        </w:rPr>
        <w:t>«</w:t>
      </w:r>
      <w:r w:rsidR="00E91BD5">
        <w:rPr>
          <w:sz w:val="22"/>
          <w:szCs w:val="22"/>
        </w:rPr>
        <w:t xml:space="preserve">Eigentlich </w:t>
      </w:r>
      <w:r w:rsidR="00DD78E4">
        <w:rPr>
          <w:sz w:val="22"/>
          <w:szCs w:val="22"/>
        </w:rPr>
        <w:t>habe ich hier nichts zu sagen</w:t>
      </w:r>
      <w:r w:rsidR="001B473A">
        <w:rPr>
          <w:sz w:val="22"/>
          <w:szCs w:val="22"/>
        </w:rPr>
        <w:t xml:space="preserve">, doch da </w:t>
      </w:r>
      <w:r w:rsidR="00DD78E4">
        <w:rPr>
          <w:sz w:val="22"/>
          <w:szCs w:val="22"/>
        </w:rPr>
        <w:t xml:space="preserve">der Kanton </w:t>
      </w:r>
      <w:r w:rsidR="001B473A">
        <w:rPr>
          <w:sz w:val="22"/>
          <w:szCs w:val="22"/>
        </w:rPr>
        <w:t>St.Gallen in Wil West Land besitzt</w:t>
      </w:r>
      <w:r w:rsidR="006B0554">
        <w:rPr>
          <w:sz w:val="22"/>
          <w:szCs w:val="22"/>
        </w:rPr>
        <w:t>, dürfen wir als Grundeigentümer das Projekt gemeinsam mit dem Thurgau vorantreiben.</w:t>
      </w:r>
      <w:r w:rsidR="006B0554">
        <w:rPr>
          <w:rFonts w:cs="Arial"/>
          <w:sz w:val="22"/>
          <w:szCs w:val="22"/>
        </w:rPr>
        <w:t>»</w:t>
      </w:r>
      <w:r w:rsidR="006B0554">
        <w:rPr>
          <w:sz w:val="22"/>
          <w:szCs w:val="22"/>
        </w:rPr>
        <w:t xml:space="preserve"> Das Projekt hat unlängst eine grosse Hürde genommen, als der Kanton</w:t>
      </w:r>
      <w:r w:rsidR="00035640">
        <w:rPr>
          <w:sz w:val="22"/>
          <w:szCs w:val="22"/>
        </w:rPr>
        <w:t>srat</w:t>
      </w:r>
      <w:r w:rsidR="006B0554">
        <w:rPr>
          <w:sz w:val="22"/>
          <w:szCs w:val="22"/>
        </w:rPr>
        <w:t xml:space="preserve"> St.Gallen einen Sonderkredit über 35 Millionen Franken bewilligt hat.</w:t>
      </w:r>
      <w:r w:rsidR="00002FC5">
        <w:rPr>
          <w:sz w:val="22"/>
          <w:szCs w:val="22"/>
        </w:rPr>
        <w:t xml:space="preserve"> Sofern auch das Stimmvolk den Kredit im Herbst 2022 gutheisst</w:t>
      </w:r>
      <w:r w:rsidR="00B66B5A">
        <w:rPr>
          <w:sz w:val="22"/>
          <w:szCs w:val="22"/>
        </w:rPr>
        <w:t xml:space="preserve"> und im Kanton Thurgau die raumplanerischen Voraussetzungen bewilligt sind, startet St.Gallen die Vorbereitungen für die Arealvermarktung und den Verkauf.</w:t>
      </w:r>
      <w:r w:rsidR="00D91632">
        <w:rPr>
          <w:sz w:val="22"/>
          <w:szCs w:val="22"/>
        </w:rPr>
        <w:t xml:space="preserve"> Erste Hochbauten sind ab 2027 möglich. </w:t>
      </w:r>
      <w:r w:rsidR="00D91632">
        <w:rPr>
          <w:rFonts w:cs="Arial"/>
          <w:sz w:val="22"/>
          <w:szCs w:val="22"/>
        </w:rPr>
        <w:t>«</w:t>
      </w:r>
      <w:r w:rsidR="00D91632">
        <w:rPr>
          <w:sz w:val="22"/>
          <w:szCs w:val="22"/>
        </w:rPr>
        <w:t xml:space="preserve">Sie sehen: Es geht vorwärts. Ich </w:t>
      </w:r>
      <w:r w:rsidR="000B59F1">
        <w:rPr>
          <w:sz w:val="22"/>
          <w:szCs w:val="22"/>
        </w:rPr>
        <w:t xml:space="preserve">empfehle deshalb der Bevölkerung, sich bei den öffentlichen Arealrundgängen ein Bild vor Ort zu machen. </w:t>
      </w:r>
      <w:r w:rsidR="00DD78E4">
        <w:rPr>
          <w:sz w:val="22"/>
          <w:szCs w:val="22"/>
        </w:rPr>
        <w:t xml:space="preserve">Dieses </w:t>
      </w:r>
      <w:r w:rsidR="000B59F1">
        <w:rPr>
          <w:sz w:val="22"/>
          <w:szCs w:val="22"/>
        </w:rPr>
        <w:t xml:space="preserve">Vorhaben, das 2000-3000 Arbeitsplätze schafft, ist ein </w:t>
      </w:r>
      <w:r w:rsidR="00DD78E4">
        <w:rPr>
          <w:sz w:val="22"/>
          <w:szCs w:val="22"/>
        </w:rPr>
        <w:t xml:space="preserve">vorbildliches Generationenprojekt </w:t>
      </w:r>
      <w:r w:rsidR="000B59F1">
        <w:rPr>
          <w:sz w:val="22"/>
          <w:szCs w:val="22"/>
        </w:rPr>
        <w:t>für die gesamte Ostschweiz</w:t>
      </w:r>
      <w:r w:rsidR="000B59F1">
        <w:rPr>
          <w:rFonts w:cs="Arial"/>
          <w:sz w:val="22"/>
          <w:szCs w:val="22"/>
        </w:rPr>
        <w:t>»</w:t>
      </w:r>
      <w:r w:rsidR="00996A2A">
        <w:rPr>
          <w:rFonts w:cs="Arial"/>
          <w:sz w:val="22"/>
          <w:szCs w:val="22"/>
        </w:rPr>
        <w:t>, sagt Mächler.</w:t>
      </w:r>
    </w:p>
    <w:p w14:paraId="6F0ACDBF" w14:textId="77777777" w:rsidR="003B74E9" w:rsidRDefault="003B74E9" w:rsidP="003B74E9">
      <w:pPr>
        <w:spacing w:after="240" w:line="240" w:lineRule="auto"/>
        <w:jc w:val="both"/>
        <w:rPr>
          <w:b/>
          <w:sz w:val="22"/>
          <w:szCs w:val="22"/>
        </w:rPr>
      </w:pPr>
      <w:r>
        <w:rPr>
          <w:b/>
          <w:sz w:val="22"/>
          <w:szCs w:val="22"/>
        </w:rPr>
        <w:t>Kein 0815 Industriegebiet</w:t>
      </w:r>
    </w:p>
    <w:p w14:paraId="0C841BBD" w14:textId="77777777" w:rsidR="003B74E9" w:rsidRDefault="003B74E9" w:rsidP="003B74E9">
      <w:pPr>
        <w:spacing w:after="240" w:line="240" w:lineRule="auto"/>
        <w:jc w:val="both"/>
        <w:rPr>
          <w:sz w:val="22"/>
          <w:szCs w:val="22"/>
        </w:rPr>
      </w:pPr>
      <w:r>
        <w:rPr>
          <w:sz w:val="22"/>
          <w:szCs w:val="22"/>
        </w:rPr>
        <w:t xml:space="preserve">Dass zwei Kantone WILWEST realisieren, ist eine besondere Eigenheit des Projekts. Deshalb erläuterte Marco </w:t>
      </w:r>
      <w:proofErr w:type="spellStart"/>
      <w:r>
        <w:rPr>
          <w:sz w:val="22"/>
          <w:szCs w:val="22"/>
        </w:rPr>
        <w:t>Sacchetti</w:t>
      </w:r>
      <w:proofErr w:type="spellEnd"/>
      <w:r>
        <w:rPr>
          <w:sz w:val="22"/>
          <w:szCs w:val="22"/>
        </w:rPr>
        <w:t xml:space="preserve">, Generalsekretär des Departements für Bau und Umwelt, das Gesamtvorhaben aus Sicht des Kantons Thurgau. </w:t>
      </w:r>
      <w:r>
        <w:rPr>
          <w:rFonts w:cs="Arial"/>
          <w:sz w:val="22"/>
          <w:szCs w:val="22"/>
        </w:rPr>
        <w:t>«</w:t>
      </w:r>
      <w:r>
        <w:rPr>
          <w:sz w:val="22"/>
          <w:szCs w:val="22"/>
        </w:rPr>
        <w:t>Die Standortgemeinden Münchwilen und Sirnach haben die Planungshoheit zu WILWEST an den Kanton abgetreten, was ein einmaliger Schritt ist</w:t>
      </w:r>
      <w:r>
        <w:rPr>
          <w:rFonts w:cs="Arial"/>
          <w:sz w:val="22"/>
          <w:szCs w:val="22"/>
        </w:rPr>
        <w:t>»</w:t>
      </w:r>
      <w:r>
        <w:rPr>
          <w:sz w:val="22"/>
          <w:szCs w:val="22"/>
        </w:rPr>
        <w:t xml:space="preserve">, erklärte </w:t>
      </w:r>
      <w:proofErr w:type="spellStart"/>
      <w:r>
        <w:rPr>
          <w:sz w:val="22"/>
          <w:szCs w:val="22"/>
        </w:rPr>
        <w:t>Sacchetti</w:t>
      </w:r>
      <w:proofErr w:type="spellEnd"/>
      <w:r>
        <w:rPr>
          <w:sz w:val="22"/>
          <w:szCs w:val="22"/>
        </w:rPr>
        <w:t xml:space="preserve">. Mit dem Instrument der kantonalen Nutzungszone regle man die Gestaltung und die Bauvorschriften auf den Arealteilen Sirnach und Münchwilen. </w:t>
      </w:r>
      <w:r>
        <w:rPr>
          <w:rFonts w:cs="Arial"/>
          <w:sz w:val="22"/>
          <w:szCs w:val="22"/>
        </w:rPr>
        <w:t>«</w:t>
      </w:r>
      <w:r>
        <w:rPr>
          <w:sz w:val="22"/>
          <w:szCs w:val="22"/>
        </w:rPr>
        <w:t>Es ist uns wichtig, dass WILWEST kein 0815 Industrieareal wird, sondern auch ästhetisch und energetisch hohe Anforderungen erfüllt</w:t>
      </w:r>
      <w:r>
        <w:rPr>
          <w:rFonts w:cs="Arial"/>
          <w:sz w:val="22"/>
          <w:szCs w:val="22"/>
        </w:rPr>
        <w:t>», so der Generalsekretär.</w:t>
      </w:r>
      <w:r>
        <w:rPr>
          <w:sz w:val="22"/>
          <w:szCs w:val="22"/>
        </w:rPr>
        <w:t xml:space="preserve"> Es sei erfreulich, dass der Grosse Rat Thurgau mit den Netzbeschlüssen Wil West ein klares Signal für das Projekt ausgesandt habe.</w:t>
      </w:r>
    </w:p>
    <w:p w14:paraId="4328E52C" w14:textId="77777777" w:rsidR="003B74E9" w:rsidRDefault="003B74E9" w:rsidP="003B74E9">
      <w:pPr>
        <w:spacing w:after="240" w:line="240" w:lineRule="auto"/>
        <w:jc w:val="both"/>
        <w:rPr>
          <w:b/>
          <w:sz w:val="22"/>
          <w:szCs w:val="22"/>
        </w:rPr>
      </w:pPr>
      <w:r>
        <w:rPr>
          <w:b/>
          <w:sz w:val="22"/>
          <w:szCs w:val="22"/>
        </w:rPr>
        <w:t>Ein Schlüsselprojekt in der Agenda der IHK</w:t>
      </w:r>
    </w:p>
    <w:p w14:paraId="7F043BBA" w14:textId="193840F5" w:rsidR="000409EB" w:rsidRDefault="003B74E9" w:rsidP="003B74E9">
      <w:pPr>
        <w:spacing w:after="240" w:line="240" w:lineRule="auto"/>
        <w:jc w:val="both"/>
        <w:rPr>
          <w:sz w:val="22"/>
          <w:szCs w:val="22"/>
        </w:rPr>
      </w:pPr>
      <w:r>
        <w:rPr>
          <w:rFonts w:cs="Arial"/>
          <w:sz w:val="22"/>
          <w:szCs w:val="22"/>
        </w:rPr>
        <w:t>«</w:t>
      </w:r>
      <w:r>
        <w:rPr>
          <w:sz w:val="22"/>
          <w:szCs w:val="22"/>
        </w:rPr>
        <w:t>WILWEST steht als eines von 40 Schlüsselprojekten auf der Zukunftsagenda Softurbane Ostschweiz der IHK St.Gallen-Appenzell und der IHK Thurgau. Das unmittelbar an einer Hauptverkehrsachse gelegene Areal bietet eine einmalige Chance, die Ostschweiz als Lebensraum und Wirtschaftsstandort langfristig noch attraktiver zu gestalten</w:t>
      </w:r>
      <w:r>
        <w:rPr>
          <w:rFonts w:cs="Arial"/>
          <w:sz w:val="22"/>
          <w:szCs w:val="22"/>
        </w:rPr>
        <w:t>»</w:t>
      </w:r>
      <w:r>
        <w:rPr>
          <w:sz w:val="22"/>
          <w:szCs w:val="22"/>
        </w:rPr>
        <w:t xml:space="preserve">, sagte Markus Bänziger, Direktor der IHK St.Gallen-Appenzell. Mit WILWEST könne man junge Fachkräfte in der Ostschweiz halten und neue anziehen. Dasselbe gelte für innovationsstarke, attraktive Unternehmen. </w:t>
      </w:r>
      <w:r>
        <w:rPr>
          <w:rFonts w:cs="Arial"/>
          <w:sz w:val="22"/>
          <w:szCs w:val="22"/>
        </w:rPr>
        <w:t>«</w:t>
      </w:r>
      <w:r>
        <w:rPr>
          <w:sz w:val="22"/>
          <w:szCs w:val="22"/>
        </w:rPr>
        <w:t>Die beiden Ostschweizer Industrie- und Handelskammern unterstützen das Projekt Wil West. Die für die Kernregion Ostschweiz wichtige Region Wil wird weiter gestärkt. Attraktive Arbeitsplätze in einer vielfältigen Wirtschaftsstruktur sind eine Voraussetzung für eine lebenswerte Region». Markus Bänziger setzt sich zusammen mit über 160 Persönlichkeiten aus der Region und der gesamten Ostschweiz in der Bewegung «Wir wollen Wil West</w:t>
      </w:r>
      <w:r>
        <w:rPr>
          <w:rFonts w:cs="Arial"/>
          <w:sz w:val="22"/>
          <w:szCs w:val="22"/>
        </w:rPr>
        <w:t>»</w:t>
      </w:r>
      <w:r>
        <w:rPr>
          <w:sz w:val="22"/>
          <w:szCs w:val="22"/>
        </w:rPr>
        <w:t xml:space="preserve"> für das Zukunftsprojekt ein.</w:t>
      </w:r>
      <w:r w:rsidR="000409EB">
        <w:rPr>
          <w:sz w:val="22"/>
          <w:szCs w:val="22"/>
        </w:rPr>
        <w:br w:type="page"/>
      </w:r>
    </w:p>
    <w:p w14:paraId="6FDD54B0" w14:textId="3DF0A421" w:rsidR="00086716" w:rsidRPr="00086716" w:rsidRDefault="00555865" w:rsidP="000B59F1">
      <w:pPr>
        <w:spacing w:after="240" w:line="240" w:lineRule="auto"/>
        <w:jc w:val="both"/>
        <w:rPr>
          <w:b/>
          <w:sz w:val="22"/>
          <w:szCs w:val="22"/>
        </w:rPr>
      </w:pPr>
      <w:r w:rsidRPr="009F6BD6">
        <w:rPr>
          <w:noProof/>
          <w:sz w:val="22"/>
          <w:szCs w:val="22"/>
          <w:highlight w:val="yellow"/>
        </w:rPr>
        <w:lastRenderedPageBreak/>
        <mc:AlternateContent>
          <mc:Choice Requires="wps">
            <w:drawing>
              <wp:anchor distT="45720" distB="45720" distL="114300" distR="114300" simplePos="0" relativeHeight="251659264" behindDoc="0" locked="0" layoutInCell="1" allowOverlap="1" wp14:anchorId="059CCEE5" wp14:editId="2DF8D42E">
                <wp:simplePos x="0" y="0"/>
                <wp:positionH relativeFrom="column">
                  <wp:posOffset>-3810</wp:posOffset>
                </wp:positionH>
                <wp:positionV relativeFrom="paragraph">
                  <wp:posOffset>0</wp:posOffset>
                </wp:positionV>
                <wp:extent cx="5543550" cy="220027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200275"/>
                        </a:xfrm>
                        <a:prstGeom prst="rect">
                          <a:avLst/>
                        </a:prstGeom>
                        <a:solidFill>
                          <a:srgbClr val="FFFFFF"/>
                        </a:solidFill>
                        <a:ln w="9525">
                          <a:solidFill>
                            <a:srgbClr val="000000"/>
                          </a:solidFill>
                          <a:miter lim="800000"/>
                          <a:headEnd/>
                          <a:tailEnd/>
                        </a:ln>
                      </wps:spPr>
                      <wps:txbx>
                        <w:txbxContent>
                          <w:p w14:paraId="503CAC17" w14:textId="0B19F8ED" w:rsidR="00862C5A" w:rsidRDefault="00862C5A">
                            <w:pPr>
                              <w:rPr>
                                <w:b/>
                              </w:rPr>
                            </w:pPr>
                            <w:r>
                              <w:rPr>
                                <w:b/>
                              </w:rPr>
                              <w:t>Geschäftsstelle WILWEST: Neue Webseite und Arealrundgänge</w:t>
                            </w:r>
                          </w:p>
                          <w:p w14:paraId="7E6F4767" w14:textId="7E43D69D" w:rsidR="00862C5A" w:rsidRDefault="00862C5A"/>
                          <w:p w14:paraId="0B8D4D1C" w14:textId="0C93381E" w:rsidR="00862C5A" w:rsidRDefault="00862C5A">
                            <w:r>
                              <w:t>Diesen Sommer führt die Geschäftsstelle WILWEST Arealrundgänge für die Bevölkerung durch:</w:t>
                            </w:r>
                          </w:p>
                          <w:p w14:paraId="5DC4AB2F" w14:textId="77777777" w:rsidR="00862C5A" w:rsidRPr="00862C5A" w:rsidRDefault="00862C5A" w:rsidP="00862C5A">
                            <w:pPr>
                              <w:numPr>
                                <w:ilvl w:val="0"/>
                                <w:numId w:val="37"/>
                              </w:numPr>
                            </w:pPr>
                            <w:r w:rsidRPr="00862C5A">
                              <w:rPr>
                                <w:b/>
                                <w:bCs/>
                              </w:rPr>
                              <w:t>Samstag, 11. Juni, 10-14 Uhr</w:t>
                            </w:r>
                            <w:r w:rsidRPr="00862C5A">
                              <w:t>: Themenschwerpunkt Gesamtprojekt</w:t>
                            </w:r>
                          </w:p>
                          <w:p w14:paraId="5CE81465" w14:textId="77777777" w:rsidR="00862C5A" w:rsidRPr="00862C5A" w:rsidRDefault="00862C5A" w:rsidP="00862C5A">
                            <w:pPr>
                              <w:numPr>
                                <w:ilvl w:val="0"/>
                                <w:numId w:val="37"/>
                              </w:numPr>
                            </w:pPr>
                            <w:r w:rsidRPr="00862C5A">
                              <w:rPr>
                                <w:b/>
                                <w:bCs/>
                              </w:rPr>
                              <w:t>Montag, 13. Juni, 18-20 Uhr</w:t>
                            </w:r>
                            <w:r w:rsidRPr="00862C5A">
                              <w:t>: Themenschwerpunkt Wirtschaft und Nutzung</w:t>
                            </w:r>
                          </w:p>
                          <w:p w14:paraId="4E635D3A" w14:textId="77777777" w:rsidR="00862C5A" w:rsidRPr="00862C5A" w:rsidRDefault="00862C5A" w:rsidP="00862C5A">
                            <w:pPr>
                              <w:numPr>
                                <w:ilvl w:val="0"/>
                                <w:numId w:val="37"/>
                              </w:numPr>
                            </w:pPr>
                            <w:r w:rsidRPr="00862C5A">
                              <w:rPr>
                                <w:b/>
                                <w:bCs/>
                              </w:rPr>
                              <w:t>Donnerstag, 18. August, 18-20 Uhr</w:t>
                            </w:r>
                            <w:r w:rsidRPr="00862C5A">
                              <w:t>: Themenschwerpunkt Verkehr und Umwelt</w:t>
                            </w:r>
                          </w:p>
                          <w:p w14:paraId="06DC99BD" w14:textId="2E607C90" w:rsidR="00862C5A" w:rsidRDefault="00862C5A"/>
                          <w:p w14:paraId="46976792" w14:textId="3431B0DC" w:rsidR="00862C5A" w:rsidRDefault="00862C5A">
                            <w:r>
                              <w:t>Eine Anmeldung ist erwünscht, da dies die Planung erleichtert</w:t>
                            </w:r>
                            <w:r w:rsidR="009F6BD6">
                              <w:t xml:space="preserve"> </w:t>
                            </w:r>
                            <w:hyperlink r:id="rId11" w:history="1">
                              <w:r w:rsidR="009F6BD6" w:rsidRPr="000E2C1B">
                                <w:rPr>
                                  <w:rStyle w:val="Hyperlink"/>
                                </w:rPr>
                                <w:t>wilwest.ch/</w:t>
                              </w:r>
                              <w:proofErr w:type="spellStart"/>
                              <w:r w:rsidR="009F6BD6" w:rsidRPr="000E2C1B">
                                <w:rPr>
                                  <w:rStyle w:val="Hyperlink"/>
                                </w:rPr>
                                <w:t>news</w:t>
                              </w:r>
                              <w:proofErr w:type="spellEnd"/>
                              <w:r w:rsidR="009F6BD6" w:rsidRPr="000E2C1B">
                                <w:rPr>
                                  <w:rStyle w:val="Hyperlink"/>
                                </w:rPr>
                                <w:t>/</w:t>
                              </w:r>
                              <w:proofErr w:type="spellStart"/>
                              <w:r w:rsidR="009F6BD6" w:rsidRPr="000E2C1B">
                                <w:rPr>
                                  <w:rStyle w:val="Hyperlink"/>
                                </w:rPr>
                                <w:t>rundgang</w:t>
                              </w:r>
                              <w:proofErr w:type="spellEnd"/>
                            </w:hyperlink>
                          </w:p>
                          <w:p w14:paraId="6737414C" w14:textId="13E26891" w:rsidR="009F6BD6" w:rsidRDefault="009F6BD6"/>
                          <w:p w14:paraId="6FD242E3" w14:textId="0D91B304" w:rsidR="009F6BD6" w:rsidRDefault="009F6BD6">
                            <w:r>
                              <w:t>Die WILWEST-Webseite wurde kürzlich neu aufgesetzt und für die Bevölkerung als Zielgruppe optimiert.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9CCEE5" id="_x0000_t202" coordsize="21600,21600" o:spt="202" path="m,l,21600r21600,l21600,xe">
                <v:stroke joinstyle="miter"/>
                <v:path gradientshapeok="t" o:connecttype="rect"/>
              </v:shapetype>
              <v:shape id="Textfeld 2" o:spid="_x0000_s1026" type="#_x0000_t202" style="position:absolute;left:0;text-align:left;margin-left:-.3pt;margin-top:0;width:436.5pt;height:17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">
                <v:textbox>
                  <w:txbxContent>
                    <w:p w14:paraId="503CAC17" w14:textId="0B19F8ED" w:rsidR="00862C5A" w:rsidRDefault="00862C5A">
                      <w:pPr>
                        <w:rPr>
                          <w:b/>
                        </w:rPr>
                      </w:pPr>
                      <w:r>
                        <w:rPr>
                          <w:b/>
                        </w:rPr>
                        <w:t>Geschäftsstelle WILWEST: Neue Webseite und Arealrundgänge</w:t>
                      </w:r>
                    </w:p>
                    <w:p w14:paraId="7E6F4767" w14:textId="7E43D69D" w:rsidR="00862C5A" w:rsidRDefault="00862C5A"/>
                    <w:p w14:paraId="0B8D4D1C" w14:textId="0C93381E" w:rsidR="00862C5A" w:rsidRDefault="00862C5A">
                      <w:r>
                        <w:t>Diesen Sommer führt die Geschäftsstelle WILWEST Arealrundgänge für die Bevölkerung durch:</w:t>
                      </w:r>
                    </w:p>
                    <w:p w14:paraId="5DC4AB2F" w14:textId="77777777" w:rsidR="00862C5A" w:rsidRPr="00862C5A" w:rsidRDefault="00862C5A" w:rsidP="00862C5A">
                      <w:pPr>
                        <w:numPr>
                          <w:ilvl w:val="0"/>
                          <w:numId w:val="37"/>
                        </w:numPr>
                      </w:pPr>
                      <w:r w:rsidRPr="00862C5A">
                        <w:rPr>
                          <w:b/>
                          <w:bCs/>
                        </w:rPr>
                        <w:t>Samstag, 11. Juni, 10-14 Uhr</w:t>
                      </w:r>
                      <w:r w:rsidRPr="00862C5A">
                        <w:t>: Themenschwerpunkt Gesamtprojekt</w:t>
                      </w:r>
                    </w:p>
                    <w:p w14:paraId="5CE81465" w14:textId="77777777" w:rsidR="00862C5A" w:rsidRPr="00862C5A" w:rsidRDefault="00862C5A" w:rsidP="00862C5A">
                      <w:pPr>
                        <w:numPr>
                          <w:ilvl w:val="0"/>
                          <w:numId w:val="37"/>
                        </w:numPr>
                      </w:pPr>
                      <w:r w:rsidRPr="00862C5A">
                        <w:rPr>
                          <w:b/>
                          <w:bCs/>
                        </w:rPr>
                        <w:t>Montag, 13. Juni, 18-20 Uhr</w:t>
                      </w:r>
                      <w:r w:rsidRPr="00862C5A">
                        <w:t>: Themenschwerpunkt Wirtschaft und Nutzung</w:t>
                      </w:r>
                    </w:p>
                    <w:p w14:paraId="4E635D3A" w14:textId="77777777" w:rsidR="00862C5A" w:rsidRPr="00862C5A" w:rsidRDefault="00862C5A" w:rsidP="00862C5A">
                      <w:pPr>
                        <w:numPr>
                          <w:ilvl w:val="0"/>
                          <w:numId w:val="37"/>
                        </w:numPr>
                      </w:pPr>
                      <w:r w:rsidRPr="00862C5A">
                        <w:rPr>
                          <w:b/>
                          <w:bCs/>
                        </w:rPr>
                        <w:t>Donnerstag, 18. August, 18-20 Uhr</w:t>
                      </w:r>
                      <w:r w:rsidRPr="00862C5A">
                        <w:t>: Themenschwerpunkt Verkehr und Umwelt</w:t>
                      </w:r>
                    </w:p>
                    <w:p w14:paraId="06DC99BD" w14:textId="2E607C90" w:rsidR="00862C5A" w:rsidRDefault="00862C5A"/>
                    <w:p w14:paraId="46976792" w14:textId="3431B0DC" w:rsidR="00862C5A" w:rsidRDefault="00862C5A">
                      <w:r>
                        <w:t>Eine Anmeldung ist erwünscht, da dies die Planung erleichtert</w:t>
                      </w:r>
                      <w:r w:rsidR="009F6BD6">
                        <w:t xml:space="preserve"> </w:t>
                      </w:r>
                      <w:hyperlink r:id="rId12" w:history="1">
                        <w:r w:rsidR="009F6BD6" w:rsidRPr="000E2C1B">
                          <w:rPr>
                            <w:rStyle w:val="Hyperlink"/>
                          </w:rPr>
                          <w:t>wilwest.ch/</w:t>
                        </w:r>
                        <w:proofErr w:type="spellStart"/>
                        <w:r w:rsidR="009F6BD6" w:rsidRPr="000E2C1B">
                          <w:rPr>
                            <w:rStyle w:val="Hyperlink"/>
                          </w:rPr>
                          <w:t>news</w:t>
                        </w:r>
                        <w:proofErr w:type="spellEnd"/>
                        <w:r w:rsidR="009F6BD6" w:rsidRPr="000E2C1B">
                          <w:rPr>
                            <w:rStyle w:val="Hyperlink"/>
                          </w:rPr>
                          <w:t>/</w:t>
                        </w:r>
                        <w:proofErr w:type="spellStart"/>
                        <w:r w:rsidR="009F6BD6" w:rsidRPr="000E2C1B">
                          <w:rPr>
                            <w:rStyle w:val="Hyperlink"/>
                          </w:rPr>
                          <w:t>rundgang</w:t>
                        </w:r>
                        <w:proofErr w:type="spellEnd"/>
                      </w:hyperlink>
                    </w:p>
                    <w:p w14:paraId="6737414C" w14:textId="13E26891" w:rsidR="009F6BD6" w:rsidRDefault="009F6BD6"/>
                    <w:p w14:paraId="6FD242E3" w14:textId="0D91B304" w:rsidR="009F6BD6" w:rsidRDefault="009F6BD6">
                      <w:r>
                        <w:t>Die WILWEST-Webseite wurde kürzlich neu aufgesetzt und für die Bevölkerung als Zielgruppe optimiert.</w:t>
                      </w:r>
                    </w:p>
                  </w:txbxContent>
                </v:textbox>
                <w10:wrap type="square"/>
              </v:shape>
            </w:pict>
          </mc:Fallback>
        </mc:AlternateContent>
      </w:r>
      <w:bookmarkStart w:id="0" w:name="_Hlk102400820"/>
      <w:r w:rsidR="00C75802">
        <w:rPr>
          <w:b/>
          <w:sz w:val="22"/>
          <w:szCs w:val="22"/>
        </w:rPr>
        <w:t>Weiterführendes Material</w:t>
      </w:r>
    </w:p>
    <w:p w14:paraId="693D3C30" w14:textId="6E72B04A" w:rsidR="00B07B40" w:rsidRDefault="00C75802" w:rsidP="000B59F1">
      <w:pPr>
        <w:spacing w:after="240" w:line="240" w:lineRule="auto"/>
        <w:jc w:val="both"/>
        <w:rPr>
          <w:rStyle w:val="Hyperlink"/>
          <w:sz w:val="22"/>
          <w:szCs w:val="22"/>
        </w:rPr>
      </w:pPr>
      <w:r>
        <w:rPr>
          <w:sz w:val="22"/>
          <w:szCs w:val="22"/>
        </w:rPr>
        <w:t xml:space="preserve">Unter dem folgenden Link finden Sie zusätzliches Bildmaterial sowie die Unterlagen des heutigen Medienrundgangs: </w:t>
      </w:r>
      <w:hyperlink r:id="rId13" w:history="1">
        <w:r w:rsidRPr="007E522B">
          <w:rPr>
            <w:rStyle w:val="Hyperlink"/>
            <w:sz w:val="22"/>
            <w:szCs w:val="22"/>
          </w:rPr>
          <w:t>https://cutt.ly/wilwestrundgang</w:t>
        </w:r>
      </w:hyperlink>
    </w:p>
    <w:p w14:paraId="1A12D7C9" w14:textId="553BBEEA" w:rsidR="000E0CFC" w:rsidRPr="00F362EF" w:rsidRDefault="000E0CFC" w:rsidP="000E0CFC">
      <w:pPr>
        <w:spacing w:after="240" w:line="240" w:lineRule="auto"/>
        <w:jc w:val="both"/>
        <w:rPr>
          <w:b/>
          <w:sz w:val="18"/>
          <w:szCs w:val="22"/>
        </w:rPr>
      </w:pPr>
      <w:bookmarkStart w:id="1" w:name="_GoBack"/>
      <w:bookmarkEnd w:id="0"/>
      <w:bookmarkEnd w:id="1"/>
      <w:r w:rsidRPr="00F362EF">
        <w:rPr>
          <w:b/>
          <w:sz w:val="18"/>
          <w:szCs w:val="22"/>
        </w:rPr>
        <w:t>Was ist der Unterschied zwischen WILWEST und Wil West?</w:t>
      </w:r>
    </w:p>
    <w:p w14:paraId="1AF2701F" w14:textId="56BC8A4F" w:rsidR="000E0CFC" w:rsidRPr="00F362EF" w:rsidRDefault="000E0CFC" w:rsidP="000E0CFC">
      <w:pPr>
        <w:spacing w:after="240" w:line="240" w:lineRule="auto"/>
        <w:jc w:val="both"/>
        <w:rPr>
          <w:sz w:val="18"/>
          <w:szCs w:val="22"/>
        </w:rPr>
      </w:pPr>
      <w:r w:rsidRPr="00F362EF">
        <w:rPr>
          <w:b/>
          <w:sz w:val="18"/>
          <w:szCs w:val="22"/>
        </w:rPr>
        <w:t>WILWEST</w:t>
      </w:r>
      <w:r w:rsidRPr="00F362EF">
        <w:rPr>
          <w:sz w:val="18"/>
          <w:szCs w:val="22"/>
        </w:rPr>
        <w:t xml:space="preserve"> ist das Standortentwicklungsvorhaben, das gesamtheitlich die Stärkung des Wirtschaftsstandorts umfasst sowie die Optimierung der Verkehrssituation und die Steigerung der Lebensqualität fördert.</w:t>
      </w:r>
    </w:p>
    <w:p w14:paraId="1FED58FF" w14:textId="2D3E01FE" w:rsidR="005B014F" w:rsidRPr="00F362EF" w:rsidRDefault="000E0CFC" w:rsidP="00C8158F">
      <w:pPr>
        <w:spacing w:after="240" w:line="240" w:lineRule="auto"/>
        <w:jc w:val="both"/>
        <w:rPr>
          <w:sz w:val="18"/>
          <w:szCs w:val="22"/>
        </w:rPr>
      </w:pPr>
      <w:proofErr w:type="spellStart"/>
      <w:r w:rsidRPr="00F362EF">
        <w:rPr>
          <w:b/>
          <w:sz w:val="18"/>
          <w:szCs w:val="22"/>
        </w:rPr>
        <w:t>Wil</w:t>
      </w:r>
      <w:proofErr w:type="spellEnd"/>
      <w:r w:rsidRPr="00F362EF">
        <w:rPr>
          <w:b/>
          <w:sz w:val="18"/>
          <w:szCs w:val="22"/>
        </w:rPr>
        <w:t xml:space="preserve"> West</w:t>
      </w:r>
      <w:r w:rsidRPr="00F362EF">
        <w:rPr>
          <w:sz w:val="18"/>
          <w:szCs w:val="22"/>
        </w:rPr>
        <w:t xml:space="preserve"> bezeichnet das Areal oder Wirtschaftsgebiet westlich der Stadt Wil. Das Areal umfasst je ein Teilgebiet der Gemeinde Münchwilen und der Gemeinde Sirnach (</w:t>
      </w:r>
      <w:proofErr w:type="spellStart"/>
      <w:r w:rsidRPr="00F362EF">
        <w:rPr>
          <w:sz w:val="18"/>
          <w:szCs w:val="22"/>
        </w:rPr>
        <w:t>Gloten</w:t>
      </w:r>
      <w:proofErr w:type="spellEnd"/>
      <w:r w:rsidRPr="00F362EF">
        <w:rPr>
          <w:sz w:val="18"/>
          <w:szCs w:val="22"/>
        </w:rPr>
        <w:t>).</w:t>
      </w:r>
    </w:p>
    <w:sectPr w:rsidR="005B014F" w:rsidRPr="00F362EF" w:rsidSect="007A2968">
      <w:headerReference w:type="default" r:id="rId14"/>
      <w:footerReference w:type="default" r:id="rId15"/>
      <w:headerReference w:type="first" r:id="rId16"/>
      <w:pgSz w:w="11906" w:h="16838" w:code="9"/>
      <w:pgMar w:top="2694" w:right="1274" w:bottom="426" w:left="1701" w:header="510" w:footer="13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9A8E" w16cex:dateUtc="2022-04-14T11: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B864C" w14:textId="77777777" w:rsidR="00C127DF" w:rsidRDefault="00C127DF" w:rsidP="00F950AA">
      <w:pPr>
        <w:spacing w:line="240" w:lineRule="auto"/>
      </w:pPr>
      <w:r>
        <w:separator/>
      </w:r>
    </w:p>
  </w:endnote>
  <w:endnote w:type="continuationSeparator" w:id="0">
    <w:p w14:paraId="0D4259D4" w14:textId="77777777" w:rsidR="00C127DF" w:rsidRDefault="00C127DF" w:rsidP="00F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3E9F1" w14:textId="06B8A2E1" w:rsidR="00183966" w:rsidRDefault="009F6BD6">
    <w:pPr>
      <w:pStyle w:val="Fu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AAEF4" w14:textId="77777777" w:rsidR="00C127DF" w:rsidRDefault="00C127DF" w:rsidP="00F950AA">
      <w:pPr>
        <w:spacing w:line="240" w:lineRule="auto"/>
      </w:pPr>
      <w:r>
        <w:separator/>
      </w:r>
    </w:p>
  </w:footnote>
  <w:footnote w:type="continuationSeparator" w:id="0">
    <w:p w14:paraId="12D9AD25" w14:textId="77777777" w:rsidR="00C127DF" w:rsidRDefault="00C127DF" w:rsidP="00F95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9E1B" w14:textId="4D7EE3BC" w:rsidR="00002231" w:rsidRDefault="009F6BD6">
    <w:pPr>
      <w:pStyle w:val="Kopfzeile"/>
    </w:pPr>
    <w:r w:rsidRPr="009F6BD6">
      <w:rPr>
        <w:noProof/>
      </w:rPr>
      <w:drawing>
        <wp:anchor distT="0" distB="0" distL="114300" distR="114300" simplePos="0" relativeHeight="251672576" behindDoc="0" locked="0" layoutInCell="1" allowOverlap="1" wp14:anchorId="72B78E1D" wp14:editId="2023783F">
          <wp:simplePos x="0" y="0"/>
          <wp:positionH relativeFrom="column">
            <wp:posOffset>4625975</wp:posOffset>
          </wp:positionH>
          <wp:positionV relativeFrom="paragraph">
            <wp:posOffset>234950</wp:posOffset>
          </wp:positionV>
          <wp:extent cx="1290320" cy="353695"/>
          <wp:effectExtent l="0" t="0" r="5080" b="825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320" cy="353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BD6">
      <w:rPr>
        <w:noProof/>
      </w:rPr>
      <w:drawing>
        <wp:anchor distT="0" distB="0" distL="114300" distR="114300" simplePos="0" relativeHeight="251671552" behindDoc="0" locked="0" layoutInCell="1" allowOverlap="1" wp14:anchorId="27AE0670" wp14:editId="5EF7D9EB">
          <wp:simplePos x="0" y="0"/>
          <wp:positionH relativeFrom="column">
            <wp:posOffset>1821180</wp:posOffset>
          </wp:positionH>
          <wp:positionV relativeFrom="paragraph">
            <wp:posOffset>161290</wp:posOffset>
          </wp:positionV>
          <wp:extent cx="1004570" cy="342265"/>
          <wp:effectExtent l="0" t="0" r="5080" b="635"/>
          <wp:wrapNone/>
          <wp:docPr id="29" name="Bild 1" descr="logo_verw_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rw_t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342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BD6">
      <w:rPr>
        <w:noProof/>
      </w:rPr>
      <w:drawing>
        <wp:anchor distT="0" distB="0" distL="114300" distR="114300" simplePos="0" relativeHeight="251669504" behindDoc="1" locked="0" layoutInCell="1" allowOverlap="1" wp14:anchorId="30A23170" wp14:editId="594F59CC">
          <wp:simplePos x="0" y="0"/>
          <wp:positionH relativeFrom="margin">
            <wp:posOffset>3187700</wp:posOffset>
          </wp:positionH>
          <wp:positionV relativeFrom="paragraph">
            <wp:posOffset>273685</wp:posOffset>
          </wp:positionV>
          <wp:extent cx="1127760" cy="281940"/>
          <wp:effectExtent l="0" t="0" r="0" b="3810"/>
          <wp:wrapTight wrapText="bothSides">
            <wp:wrapPolygon edited="0">
              <wp:start x="0" y="0"/>
              <wp:lineTo x="0" y="20432"/>
              <wp:lineTo x="21162" y="20432"/>
              <wp:lineTo x="21162"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7760" cy="28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BD6">
      <w:rPr>
        <w:noProof/>
      </w:rPr>
      <w:drawing>
        <wp:anchor distT="0" distB="0" distL="114300" distR="114300" simplePos="0" relativeHeight="251670528" behindDoc="1" locked="0" layoutInCell="1" allowOverlap="1" wp14:anchorId="5434C538" wp14:editId="17F37BA4">
          <wp:simplePos x="0" y="0"/>
          <wp:positionH relativeFrom="margin">
            <wp:posOffset>0</wp:posOffset>
          </wp:positionH>
          <wp:positionV relativeFrom="paragraph">
            <wp:posOffset>340360</wp:posOffset>
          </wp:positionV>
          <wp:extent cx="1468755" cy="243840"/>
          <wp:effectExtent l="0" t="0" r="0" b="3810"/>
          <wp:wrapTight wrapText="bothSides">
            <wp:wrapPolygon edited="0">
              <wp:start x="0" y="0"/>
              <wp:lineTo x="0" y="20250"/>
              <wp:lineTo x="21292" y="20250"/>
              <wp:lineTo x="21292" y="0"/>
              <wp:lineTo x="0"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8755" cy="24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47D6">
      <w:rPr>
        <w:noProof/>
      </w:rPr>
      <mc:AlternateContent>
        <mc:Choice Requires="wps">
          <w:drawing>
            <wp:anchor distT="0" distB="0" distL="114300" distR="114300" simplePos="0" relativeHeight="251659264" behindDoc="0" locked="1" layoutInCell="1" allowOverlap="1" wp14:anchorId="111D6478" wp14:editId="2FA40744">
              <wp:simplePos x="0" y="0"/>
              <wp:positionH relativeFrom="page">
                <wp:posOffset>6588760</wp:posOffset>
              </wp:positionH>
              <wp:positionV relativeFrom="page">
                <wp:posOffset>323850</wp:posOffset>
              </wp:positionV>
              <wp:extent cx="647700" cy="791845"/>
              <wp:effectExtent l="0" t="0" r="2540" b="0"/>
              <wp:wrapNone/>
              <wp:docPr id="6"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B3978" w14:textId="383461D0" w:rsidR="00002231" w:rsidRDefault="00002231" w:rsidP="005736FE">
                          <w:pPr>
                            <w:jc w:val="right"/>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D6478" id="_x0000_t202" coordsize="21600,21600" o:spt="202" path="m,l,21600r21600,l21600,xe">
              <v:stroke joinstyle="miter"/>
              <v:path gradientshapeok="t" o:connecttype="rect"/>
            </v:shapetype>
            <v:shape id="Text Box 2" o:spid="_x0000_s1027" type="#_x0000_t202" style="position:absolute;margin-left:518.8pt;margin-top:25.5pt;width:51pt;height:6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" filled="f" stroked="f">
              <o:lock v:ext="edit" aspectratio="t"/>
              <v:textbox inset="1mm,1mm,1mm,1mm">
                <w:txbxContent>
                  <w:p w14:paraId="240B3978" w14:textId="383461D0" w:rsidR="00002231" w:rsidRDefault="00002231" w:rsidP="005736FE">
                    <w:pPr>
                      <w:jc w:val="right"/>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C809" w14:textId="7103536A" w:rsidR="00F950AA" w:rsidRDefault="00E530B0">
    <w:pPr>
      <w:pStyle w:val="Kopfzeile"/>
    </w:pPr>
    <w:r>
      <w:rPr>
        <w:noProof/>
      </w:rPr>
      <w:drawing>
        <wp:anchor distT="0" distB="0" distL="114300" distR="114300" simplePos="0" relativeHeight="251667456" behindDoc="0" locked="0" layoutInCell="1" allowOverlap="1" wp14:anchorId="72E84049" wp14:editId="3143127B">
          <wp:simplePos x="0" y="0"/>
          <wp:positionH relativeFrom="column">
            <wp:posOffset>4649453</wp:posOffset>
          </wp:positionH>
          <wp:positionV relativeFrom="paragraph">
            <wp:posOffset>144780</wp:posOffset>
          </wp:positionV>
          <wp:extent cx="1290320" cy="353695"/>
          <wp:effectExtent l="0" t="0" r="5080" b="825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320" cy="353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396CF30E" wp14:editId="630F3407">
          <wp:simplePos x="0" y="0"/>
          <wp:positionH relativeFrom="margin">
            <wp:posOffset>3210577</wp:posOffset>
          </wp:positionH>
          <wp:positionV relativeFrom="paragraph">
            <wp:posOffset>145415</wp:posOffset>
          </wp:positionV>
          <wp:extent cx="1127760" cy="281940"/>
          <wp:effectExtent l="0" t="0" r="0" b="3810"/>
          <wp:wrapTight wrapText="bothSides">
            <wp:wrapPolygon edited="0">
              <wp:start x="0" y="0"/>
              <wp:lineTo x="0" y="20432"/>
              <wp:lineTo x="21162" y="20432"/>
              <wp:lineTo x="21162"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760" cy="28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EC8">
      <w:rPr>
        <w:noProof/>
        <w:sz w:val="28"/>
      </w:rPr>
      <w:drawing>
        <wp:anchor distT="0" distB="0" distL="114300" distR="114300" simplePos="0" relativeHeight="251666432" behindDoc="0" locked="0" layoutInCell="1" allowOverlap="1" wp14:anchorId="4C12544E" wp14:editId="35B38AD8">
          <wp:simplePos x="0" y="0"/>
          <wp:positionH relativeFrom="column">
            <wp:posOffset>1844040</wp:posOffset>
          </wp:positionH>
          <wp:positionV relativeFrom="paragraph">
            <wp:posOffset>33037</wp:posOffset>
          </wp:positionV>
          <wp:extent cx="1005016" cy="342304"/>
          <wp:effectExtent l="0" t="0" r="5080" b="635"/>
          <wp:wrapNone/>
          <wp:docPr id="23" name="Bild 1" descr="logo_verw_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rw_t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5016" cy="3423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D734F3" w14:textId="42BD3E14" w:rsidR="0087646F" w:rsidRDefault="006525E8">
    <w:pPr>
      <w:pStyle w:val="Kopfzeile"/>
    </w:pPr>
    <w:r>
      <w:rPr>
        <w:noProof/>
        <w:szCs w:val="4"/>
      </w:rPr>
      <w:drawing>
        <wp:anchor distT="0" distB="0" distL="114300" distR="114300" simplePos="0" relativeHeight="251664384" behindDoc="1" locked="0" layoutInCell="1" allowOverlap="1" wp14:anchorId="46615219" wp14:editId="5552C557">
          <wp:simplePos x="0" y="0"/>
          <wp:positionH relativeFrom="margin">
            <wp:posOffset>22860</wp:posOffset>
          </wp:positionH>
          <wp:positionV relativeFrom="paragraph">
            <wp:posOffset>46990</wp:posOffset>
          </wp:positionV>
          <wp:extent cx="1468755" cy="243840"/>
          <wp:effectExtent l="0" t="0" r="0" b="3810"/>
          <wp:wrapTight wrapText="bothSides">
            <wp:wrapPolygon edited="0">
              <wp:start x="0" y="0"/>
              <wp:lineTo x="0" y="20250"/>
              <wp:lineTo x="21292" y="20250"/>
              <wp:lineTo x="21292"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8755" cy="243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9BE69" w14:textId="6D3A820D" w:rsidR="00F950AA" w:rsidRDefault="00F950AA">
    <w:pPr>
      <w:pStyle w:val="Kopfzeile"/>
    </w:pPr>
  </w:p>
  <w:p w14:paraId="11BFA066" w14:textId="6E3AC570" w:rsidR="0087646F" w:rsidRDefault="0087646F">
    <w:pPr>
      <w:pStyle w:val="Kopfzeile"/>
    </w:pPr>
  </w:p>
  <w:p w14:paraId="161AA461" w14:textId="566EC74E" w:rsidR="00D1328D" w:rsidRDefault="00D1328D">
    <w:pPr>
      <w:pStyle w:val="Kopfzeile"/>
    </w:pPr>
  </w:p>
  <w:p w14:paraId="645EA662" w14:textId="79BD909E" w:rsidR="0087646F" w:rsidRDefault="0087646F" w:rsidP="00F935C8">
    <w:pPr>
      <w:pStyle w:val="Kopfzeile"/>
      <w:rPr>
        <w:szCs w:val="4"/>
      </w:rPr>
    </w:pPr>
    <w:r>
      <w:rPr>
        <w:noProof/>
      </w:rPr>
      <w:drawing>
        <wp:inline distT="0" distB="0" distL="0" distR="0" wp14:anchorId="697D651D" wp14:editId="04FC83A9">
          <wp:extent cx="5328285" cy="5328285"/>
          <wp:effectExtent l="0" t="0" r="5715" b="5715"/>
          <wp:docPr id="25" name="Grafik 25" descr="Stadt Wil - Gletscher-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dt Wil - Gletscher-Initiativ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8285" cy="5328285"/>
                  </a:xfrm>
                  <a:prstGeom prst="rect">
                    <a:avLst/>
                  </a:prstGeom>
                  <a:noFill/>
                  <a:ln>
                    <a:noFill/>
                  </a:ln>
                </pic:spPr>
              </pic:pic>
            </a:graphicData>
          </a:graphic>
        </wp:inline>
      </w:drawing>
    </w:r>
  </w:p>
  <w:p w14:paraId="61B4657C" w14:textId="563C0CA2" w:rsidR="00F935C8" w:rsidRDefault="00F66F7D" w:rsidP="00F935C8">
    <w:pPr>
      <w:pStyle w:val="Kopfzeile"/>
      <w:rPr>
        <w:b/>
        <w:sz w:val="28"/>
        <w:szCs w:val="28"/>
      </w:rPr>
    </w:pPr>
    <w:r>
      <w:rPr>
        <w:b/>
        <w:sz w:val="28"/>
        <w:szCs w:val="28"/>
      </w:rPr>
      <w:t>Medienmitteilung</w:t>
    </w:r>
  </w:p>
  <w:p w14:paraId="60C62FB0" w14:textId="30C8CA2A" w:rsidR="0087646F" w:rsidRPr="00E607E5" w:rsidRDefault="0087646F" w:rsidP="00F935C8">
    <w:pPr>
      <w:pStyle w:val="Kopfzeile"/>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08070001"/>
    <w:lvl w:ilvl="0">
      <w:start w:val="1"/>
      <w:numFmt w:val="bullet"/>
      <w:lvlText w:val=""/>
      <w:lvlJc w:val="left"/>
      <w:pPr>
        <w:ind w:left="643" w:hanging="360"/>
      </w:pPr>
      <w:rPr>
        <w:rFonts w:ascii="Symbol" w:hAnsi="Symbol" w:hint="default"/>
      </w:rPr>
    </w:lvl>
  </w:abstractNum>
  <w:abstractNum w:abstractNumId="8"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10" w15:restartNumberingAfterBreak="0">
    <w:nsid w:val="01D74FE3"/>
    <w:multiLevelType w:val="hybridMultilevel"/>
    <w:tmpl w:val="F54E72CA"/>
    <w:lvl w:ilvl="0" w:tplc="2C9E0520">
      <w:numFmt w:val="bullet"/>
      <w:lvlText w:val="–"/>
      <w:lvlJc w:val="left"/>
      <w:pPr>
        <w:ind w:left="947" w:hanging="360"/>
      </w:pPr>
      <w:rPr>
        <w:rFonts w:ascii="Arial" w:eastAsiaTheme="minorEastAsia" w:hAnsi="Arial" w:cs="Arial" w:hint="default"/>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1" w15:restartNumberingAfterBreak="0">
    <w:nsid w:val="03D8228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5705A55"/>
    <w:multiLevelType w:val="hybridMultilevel"/>
    <w:tmpl w:val="B428DF4A"/>
    <w:lvl w:ilvl="0" w:tplc="AA760D3A">
      <w:numFmt w:val="bullet"/>
      <w:lvlText w:val="–"/>
      <w:lvlJc w:val="left"/>
      <w:pPr>
        <w:ind w:left="587" w:hanging="360"/>
      </w:pPr>
      <w:rPr>
        <w:rFonts w:ascii="Arial" w:eastAsiaTheme="minorEastAsia" w:hAnsi="Arial" w:cs="Arial" w:hint="default"/>
      </w:rPr>
    </w:lvl>
    <w:lvl w:ilvl="1" w:tplc="08070003">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3" w15:restartNumberingAfterBreak="0">
    <w:nsid w:val="0DE83442"/>
    <w:multiLevelType w:val="multilevel"/>
    <w:tmpl w:val="90BE2C32"/>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none"/>
      <w:pStyle w:val="berschrift5"/>
      <w:suff w:val="nothing"/>
      <w:lvlText w:val=""/>
      <w:lvlJc w:val="left"/>
      <w:pPr>
        <w:ind w:left="907" w:hanging="907"/>
      </w:pPr>
      <w:rPr>
        <w:rFonts w:hint="default"/>
      </w:rPr>
    </w:lvl>
    <w:lvl w:ilvl="5">
      <w:start w:val="1"/>
      <w:numFmt w:val="none"/>
      <w:pStyle w:val="berschrift6"/>
      <w:suff w:val="nothing"/>
      <w:lvlText w:val=""/>
      <w:lvlJc w:val="left"/>
      <w:pPr>
        <w:ind w:left="907" w:hanging="907"/>
      </w:pPr>
      <w:rPr>
        <w:rFonts w:hint="default"/>
      </w:rPr>
    </w:lvl>
    <w:lvl w:ilvl="6">
      <w:start w:val="1"/>
      <w:numFmt w:val="none"/>
      <w:pStyle w:val="berschrift7"/>
      <w:suff w:val="nothing"/>
      <w:lvlText w:val="%7"/>
      <w:lvlJc w:val="left"/>
      <w:pPr>
        <w:ind w:left="907" w:hanging="907"/>
      </w:pPr>
      <w:rPr>
        <w:rFonts w:hint="default"/>
      </w:rPr>
    </w:lvl>
    <w:lvl w:ilvl="7">
      <w:start w:val="1"/>
      <w:numFmt w:val="none"/>
      <w:pStyle w:val="berschrift8"/>
      <w:suff w:val="nothing"/>
      <w:lvlText w:val="%8"/>
      <w:lvlJc w:val="left"/>
      <w:pPr>
        <w:ind w:left="907" w:hanging="907"/>
      </w:pPr>
      <w:rPr>
        <w:rFonts w:hint="default"/>
      </w:rPr>
    </w:lvl>
    <w:lvl w:ilvl="8">
      <w:start w:val="1"/>
      <w:numFmt w:val="none"/>
      <w:pStyle w:val="berschrift9"/>
      <w:suff w:val="nothing"/>
      <w:lvlText w:val="%9"/>
      <w:lvlJc w:val="left"/>
      <w:pPr>
        <w:ind w:left="907" w:hanging="907"/>
      </w:pPr>
      <w:rPr>
        <w:rFonts w:hint="default"/>
      </w:rPr>
    </w:lvl>
  </w:abstractNum>
  <w:abstractNum w:abstractNumId="14" w15:restartNumberingAfterBreak="0">
    <w:nsid w:val="0F090EF8"/>
    <w:multiLevelType w:val="hybridMultilevel"/>
    <w:tmpl w:val="FD902F3A"/>
    <w:lvl w:ilvl="0" w:tplc="9CB40DDC">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1FA523E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865055"/>
    <w:multiLevelType w:val="hybridMultilevel"/>
    <w:tmpl w:val="1102BD5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287967F4"/>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A26A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A03DC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579300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D861C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E14619"/>
    <w:multiLevelType w:val="hybridMultilevel"/>
    <w:tmpl w:val="283CD550"/>
    <w:lvl w:ilvl="0" w:tplc="A114017A">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869359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044BD7"/>
    <w:multiLevelType w:val="multilevel"/>
    <w:tmpl w:val="54DA8E76"/>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25" w15:restartNumberingAfterBreak="0">
    <w:nsid w:val="72E9140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5A7E85"/>
    <w:multiLevelType w:val="hybridMultilevel"/>
    <w:tmpl w:val="D120661A"/>
    <w:lvl w:ilvl="0" w:tplc="BED44F9E">
      <w:numFmt w:val="bullet"/>
      <w:lvlText w:val="–"/>
      <w:lvlJc w:val="left"/>
      <w:pPr>
        <w:ind w:left="814" w:hanging="360"/>
      </w:pPr>
      <w:rPr>
        <w:rFonts w:ascii="Arial" w:eastAsiaTheme="minorEastAsia" w:hAnsi="Arial" w:cs="Arial" w:hint="default"/>
      </w:rPr>
    </w:lvl>
    <w:lvl w:ilvl="1" w:tplc="08070003" w:tentative="1">
      <w:start w:val="1"/>
      <w:numFmt w:val="bullet"/>
      <w:lvlText w:val="o"/>
      <w:lvlJc w:val="left"/>
      <w:pPr>
        <w:ind w:left="1894" w:hanging="360"/>
      </w:pPr>
      <w:rPr>
        <w:rFonts w:ascii="Courier New" w:hAnsi="Courier New" w:cs="Courier New" w:hint="default"/>
      </w:rPr>
    </w:lvl>
    <w:lvl w:ilvl="2" w:tplc="08070005" w:tentative="1">
      <w:start w:val="1"/>
      <w:numFmt w:val="bullet"/>
      <w:lvlText w:val=""/>
      <w:lvlJc w:val="left"/>
      <w:pPr>
        <w:ind w:left="2614" w:hanging="360"/>
      </w:pPr>
      <w:rPr>
        <w:rFonts w:ascii="Wingdings" w:hAnsi="Wingdings" w:hint="default"/>
      </w:rPr>
    </w:lvl>
    <w:lvl w:ilvl="3" w:tplc="08070001" w:tentative="1">
      <w:start w:val="1"/>
      <w:numFmt w:val="bullet"/>
      <w:lvlText w:val=""/>
      <w:lvlJc w:val="left"/>
      <w:pPr>
        <w:ind w:left="3334" w:hanging="360"/>
      </w:pPr>
      <w:rPr>
        <w:rFonts w:ascii="Symbol" w:hAnsi="Symbol" w:hint="default"/>
      </w:rPr>
    </w:lvl>
    <w:lvl w:ilvl="4" w:tplc="08070003" w:tentative="1">
      <w:start w:val="1"/>
      <w:numFmt w:val="bullet"/>
      <w:lvlText w:val="o"/>
      <w:lvlJc w:val="left"/>
      <w:pPr>
        <w:ind w:left="4054" w:hanging="360"/>
      </w:pPr>
      <w:rPr>
        <w:rFonts w:ascii="Courier New" w:hAnsi="Courier New" w:cs="Courier New" w:hint="default"/>
      </w:rPr>
    </w:lvl>
    <w:lvl w:ilvl="5" w:tplc="08070005" w:tentative="1">
      <w:start w:val="1"/>
      <w:numFmt w:val="bullet"/>
      <w:lvlText w:val=""/>
      <w:lvlJc w:val="left"/>
      <w:pPr>
        <w:ind w:left="4774" w:hanging="360"/>
      </w:pPr>
      <w:rPr>
        <w:rFonts w:ascii="Wingdings" w:hAnsi="Wingdings" w:hint="default"/>
      </w:rPr>
    </w:lvl>
    <w:lvl w:ilvl="6" w:tplc="08070001" w:tentative="1">
      <w:start w:val="1"/>
      <w:numFmt w:val="bullet"/>
      <w:lvlText w:val=""/>
      <w:lvlJc w:val="left"/>
      <w:pPr>
        <w:ind w:left="5494" w:hanging="360"/>
      </w:pPr>
      <w:rPr>
        <w:rFonts w:ascii="Symbol" w:hAnsi="Symbol" w:hint="default"/>
      </w:rPr>
    </w:lvl>
    <w:lvl w:ilvl="7" w:tplc="08070003" w:tentative="1">
      <w:start w:val="1"/>
      <w:numFmt w:val="bullet"/>
      <w:lvlText w:val="o"/>
      <w:lvlJc w:val="left"/>
      <w:pPr>
        <w:ind w:left="6214" w:hanging="360"/>
      </w:pPr>
      <w:rPr>
        <w:rFonts w:ascii="Courier New" w:hAnsi="Courier New" w:cs="Courier New" w:hint="default"/>
      </w:rPr>
    </w:lvl>
    <w:lvl w:ilvl="8" w:tplc="08070005" w:tentative="1">
      <w:start w:val="1"/>
      <w:numFmt w:val="bullet"/>
      <w:lvlText w:val=""/>
      <w:lvlJc w:val="left"/>
      <w:pPr>
        <w:ind w:left="6934" w:hanging="360"/>
      </w:pPr>
      <w:rPr>
        <w:rFonts w:ascii="Wingdings" w:hAnsi="Wingdings" w:hint="default"/>
      </w:rPr>
    </w:lvl>
  </w:abstractNum>
  <w:abstractNum w:abstractNumId="27" w15:restartNumberingAfterBreak="0">
    <w:nsid w:val="78B91B8A"/>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F105ED5"/>
    <w:multiLevelType w:val="multilevel"/>
    <w:tmpl w:val="C208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171E9"/>
    <w:multiLevelType w:val="hybridMultilevel"/>
    <w:tmpl w:val="81B2F9A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5"/>
  </w:num>
  <w:num w:numId="2">
    <w:abstractNumId w:val="15"/>
  </w:num>
  <w:num w:numId="3">
    <w:abstractNumId w:val="27"/>
  </w:num>
  <w:num w:numId="4">
    <w:abstractNumId w:val="19"/>
  </w:num>
  <w:num w:numId="5">
    <w:abstractNumId w:val="9"/>
  </w:num>
  <w:num w:numId="6">
    <w:abstractNumId w:val="7"/>
  </w:num>
  <w:num w:numId="7">
    <w:abstractNumId w:val="6"/>
  </w:num>
  <w:num w:numId="8">
    <w:abstractNumId w:val="5"/>
  </w:num>
  <w:num w:numId="9">
    <w:abstractNumId w:val="4"/>
  </w:num>
  <w:num w:numId="10">
    <w:abstractNumId w:val="23"/>
  </w:num>
  <w:num w:numId="11">
    <w:abstractNumId w:val="21"/>
  </w:num>
  <w:num w:numId="12">
    <w:abstractNumId w:val="17"/>
  </w:num>
  <w:num w:numId="13">
    <w:abstractNumId w:val="8"/>
  </w:num>
  <w:num w:numId="14">
    <w:abstractNumId w:val="3"/>
  </w:num>
  <w:num w:numId="15">
    <w:abstractNumId w:val="2"/>
  </w:num>
  <w:num w:numId="16">
    <w:abstractNumId w:val="1"/>
  </w:num>
  <w:num w:numId="17">
    <w:abstractNumId w:val="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4"/>
  </w:num>
  <w:num w:numId="21">
    <w:abstractNumId w:val="12"/>
  </w:num>
  <w:num w:numId="22">
    <w:abstractNumId w:val="26"/>
  </w:num>
  <w:num w:numId="23">
    <w:abstractNumId w:val="22"/>
  </w:num>
  <w:num w:numId="24">
    <w:abstractNumId w:val="10"/>
  </w:num>
  <w:num w:numId="25">
    <w:abstractNumId w:val="16"/>
  </w:num>
  <w:num w:numId="26">
    <w:abstractNumId w:val="20"/>
  </w:num>
  <w:num w:numId="27">
    <w:abstractNumId w:val="18"/>
  </w:num>
  <w:num w:numId="28">
    <w:abstractNumId w:val="11"/>
  </w:num>
  <w:num w:numId="29">
    <w:abstractNumId w:val="7"/>
  </w:num>
  <w:num w:numId="30">
    <w:abstractNumId w:val="7"/>
    <w:lvlOverride w:ilvl="0">
      <w:startOverride w:val="1"/>
    </w:lvlOverride>
  </w:num>
  <w:num w:numId="31">
    <w:abstractNumId w:val="29"/>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680"/>
  <w:autoHyphenation/>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C8"/>
    <w:rsid w:val="00002231"/>
    <w:rsid w:val="00002FC5"/>
    <w:rsid w:val="00020F17"/>
    <w:rsid w:val="00023AC1"/>
    <w:rsid w:val="00023D27"/>
    <w:rsid w:val="000317ED"/>
    <w:rsid w:val="00035640"/>
    <w:rsid w:val="000409EB"/>
    <w:rsid w:val="00043B4C"/>
    <w:rsid w:val="00043EBE"/>
    <w:rsid w:val="00061DB1"/>
    <w:rsid w:val="00086716"/>
    <w:rsid w:val="00090DC8"/>
    <w:rsid w:val="00094AB5"/>
    <w:rsid w:val="00095AEF"/>
    <w:rsid w:val="000B1A23"/>
    <w:rsid w:val="000B59F1"/>
    <w:rsid w:val="000D0484"/>
    <w:rsid w:val="000D6475"/>
    <w:rsid w:val="000D7DF3"/>
    <w:rsid w:val="000E0CFC"/>
    <w:rsid w:val="000E0F92"/>
    <w:rsid w:val="000E7EAA"/>
    <w:rsid w:val="000F0D9F"/>
    <w:rsid w:val="00101190"/>
    <w:rsid w:val="001022B8"/>
    <w:rsid w:val="00106C61"/>
    <w:rsid w:val="00110E27"/>
    <w:rsid w:val="001153DF"/>
    <w:rsid w:val="001275FC"/>
    <w:rsid w:val="001328FA"/>
    <w:rsid w:val="001428B0"/>
    <w:rsid w:val="00143EDC"/>
    <w:rsid w:val="00147C28"/>
    <w:rsid w:val="00150E09"/>
    <w:rsid w:val="00155085"/>
    <w:rsid w:val="001577CA"/>
    <w:rsid w:val="0016317D"/>
    <w:rsid w:val="00163CA6"/>
    <w:rsid w:val="00164C10"/>
    <w:rsid w:val="00167994"/>
    <w:rsid w:val="001706DB"/>
    <w:rsid w:val="00182396"/>
    <w:rsid w:val="0018307A"/>
    <w:rsid w:val="00183966"/>
    <w:rsid w:val="00186230"/>
    <w:rsid w:val="0018684B"/>
    <w:rsid w:val="00187F52"/>
    <w:rsid w:val="001A0E8E"/>
    <w:rsid w:val="001A5AFE"/>
    <w:rsid w:val="001B03CC"/>
    <w:rsid w:val="001B2481"/>
    <w:rsid w:val="001B473A"/>
    <w:rsid w:val="001B6E42"/>
    <w:rsid w:val="001C2B9A"/>
    <w:rsid w:val="001C55D7"/>
    <w:rsid w:val="001D0464"/>
    <w:rsid w:val="001D323B"/>
    <w:rsid w:val="001F27B1"/>
    <w:rsid w:val="001F29D8"/>
    <w:rsid w:val="001F3DAE"/>
    <w:rsid w:val="001F71B6"/>
    <w:rsid w:val="002209E6"/>
    <w:rsid w:val="00223CAB"/>
    <w:rsid w:val="00224406"/>
    <w:rsid w:val="00225FA4"/>
    <w:rsid w:val="00230B58"/>
    <w:rsid w:val="00235EF2"/>
    <w:rsid w:val="00242095"/>
    <w:rsid w:val="0025436D"/>
    <w:rsid w:val="00254483"/>
    <w:rsid w:val="002549A4"/>
    <w:rsid w:val="00254B73"/>
    <w:rsid w:val="00260856"/>
    <w:rsid w:val="00264D4E"/>
    <w:rsid w:val="00266934"/>
    <w:rsid w:val="00266A63"/>
    <w:rsid w:val="002725AA"/>
    <w:rsid w:val="00274442"/>
    <w:rsid w:val="00281B3C"/>
    <w:rsid w:val="002B0C42"/>
    <w:rsid w:val="002C575A"/>
    <w:rsid w:val="002E1138"/>
    <w:rsid w:val="002F079D"/>
    <w:rsid w:val="002F34B3"/>
    <w:rsid w:val="002F4EA8"/>
    <w:rsid w:val="002F506D"/>
    <w:rsid w:val="0030001D"/>
    <w:rsid w:val="00305245"/>
    <w:rsid w:val="00322543"/>
    <w:rsid w:val="00335654"/>
    <w:rsid w:val="00341B8B"/>
    <w:rsid w:val="00353007"/>
    <w:rsid w:val="00357F4E"/>
    <w:rsid w:val="003671BD"/>
    <w:rsid w:val="0038106E"/>
    <w:rsid w:val="003813B6"/>
    <w:rsid w:val="00382089"/>
    <w:rsid w:val="00387F76"/>
    <w:rsid w:val="003937D6"/>
    <w:rsid w:val="003A7A0D"/>
    <w:rsid w:val="003B03AB"/>
    <w:rsid w:val="003B3C9C"/>
    <w:rsid w:val="003B74E9"/>
    <w:rsid w:val="003B74F6"/>
    <w:rsid w:val="003D25A1"/>
    <w:rsid w:val="003D4BDE"/>
    <w:rsid w:val="003E39A9"/>
    <w:rsid w:val="003E490A"/>
    <w:rsid w:val="00405827"/>
    <w:rsid w:val="00410B2B"/>
    <w:rsid w:val="00413468"/>
    <w:rsid w:val="0041595C"/>
    <w:rsid w:val="00420909"/>
    <w:rsid w:val="00434C01"/>
    <w:rsid w:val="0043502F"/>
    <w:rsid w:val="0043664D"/>
    <w:rsid w:val="00441DE8"/>
    <w:rsid w:val="0045415B"/>
    <w:rsid w:val="00457FFE"/>
    <w:rsid w:val="00473144"/>
    <w:rsid w:val="00473E89"/>
    <w:rsid w:val="00475B10"/>
    <w:rsid w:val="00480B52"/>
    <w:rsid w:val="004828AF"/>
    <w:rsid w:val="0048751B"/>
    <w:rsid w:val="004911AC"/>
    <w:rsid w:val="004A0FEA"/>
    <w:rsid w:val="004B56C5"/>
    <w:rsid w:val="004F07A1"/>
    <w:rsid w:val="004F159B"/>
    <w:rsid w:val="004F5BF2"/>
    <w:rsid w:val="004F6743"/>
    <w:rsid w:val="00505969"/>
    <w:rsid w:val="00527AF4"/>
    <w:rsid w:val="00535D71"/>
    <w:rsid w:val="00555865"/>
    <w:rsid w:val="005645A5"/>
    <w:rsid w:val="005715C2"/>
    <w:rsid w:val="005736FE"/>
    <w:rsid w:val="0057557C"/>
    <w:rsid w:val="00577F88"/>
    <w:rsid w:val="00592E40"/>
    <w:rsid w:val="005A5476"/>
    <w:rsid w:val="005B014F"/>
    <w:rsid w:val="005B01AE"/>
    <w:rsid w:val="005B1839"/>
    <w:rsid w:val="005B39EC"/>
    <w:rsid w:val="005C0BF6"/>
    <w:rsid w:val="005C5E10"/>
    <w:rsid w:val="005D0669"/>
    <w:rsid w:val="005D072C"/>
    <w:rsid w:val="005D15A7"/>
    <w:rsid w:val="005D2F07"/>
    <w:rsid w:val="005D7DC1"/>
    <w:rsid w:val="005E2C8B"/>
    <w:rsid w:val="0062265E"/>
    <w:rsid w:val="006250EB"/>
    <w:rsid w:val="0062663E"/>
    <w:rsid w:val="0062691E"/>
    <w:rsid w:val="00630DE0"/>
    <w:rsid w:val="00642CAD"/>
    <w:rsid w:val="00645D4E"/>
    <w:rsid w:val="006525E8"/>
    <w:rsid w:val="00652866"/>
    <w:rsid w:val="00661B84"/>
    <w:rsid w:val="0066426D"/>
    <w:rsid w:val="006818BC"/>
    <w:rsid w:val="00682BDF"/>
    <w:rsid w:val="00691650"/>
    <w:rsid w:val="006B0554"/>
    <w:rsid w:val="006B226C"/>
    <w:rsid w:val="006B3AAA"/>
    <w:rsid w:val="006B438C"/>
    <w:rsid w:val="006B6E33"/>
    <w:rsid w:val="006B7499"/>
    <w:rsid w:val="006C6795"/>
    <w:rsid w:val="006E529A"/>
    <w:rsid w:val="006E7AC6"/>
    <w:rsid w:val="006F2DE6"/>
    <w:rsid w:val="006F5AD7"/>
    <w:rsid w:val="00700D1D"/>
    <w:rsid w:val="007030E3"/>
    <w:rsid w:val="0070407C"/>
    <w:rsid w:val="007055B1"/>
    <w:rsid w:val="00712EF8"/>
    <w:rsid w:val="00716B9A"/>
    <w:rsid w:val="007221FF"/>
    <w:rsid w:val="00723576"/>
    <w:rsid w:val="0074594D"/>
    <w:rsid w:val="00745A08"/>
    <w:rsid w:val="00747646"/>
    <w:rsid w:val="007567E9"/>
    <w:rsid w:val="00760545"/>
    <w:rsid w:val="00786FD9"/>
    <w:rsid w:val="007908B3"/>
    <w:rsid w:val="007A2968"/>
    <w:rsid w:val="007A45ED"/>
    <w:rsid w:val="007A502E"/>
    <w:rsid w:val="007B5413"/>
    <w:rsid w:val="007D26E2"/>
    <w:rsid w:val="007D7944"/>
    <w:rsid w:val="007E0AB6"/>
    <w:rsid w:val="007E7E1C"/>
    <w:rsid w:val="007F0CD4"/>
    <w:rsid w:val="007F413D"/>
    <w:rsid w:val="007F4780"/>
    <w:rsid w:val="008068D7"/>
    <w:rsid w:val="00815FF7"/>
    <w:rsid w:val="0082400D"/>
    <w:rsid w:val="00831246"/>
    <w:rsid w:val="00831C97"/>
    <w:rsid w:val="00831E37"/>
    <w:rsid w:val="00846BD5"/>
    <w:rsid w:val="00862C5A"/>
    <w:rsid w:val="0086630E"/>
    <w:rsid w:val="008715DA"/>
    <w:rsid w:val="0087646F"/>
    <w:rsid w:val="0089024B"/>
    <w:rsid w:val="00891928"/>
    <w:rsid w:val="00896FF1"/>
    <w:rsid w:val="008A5BC8"/>
    <w:rsid w:val="008B20A4"/>
    <w:rsid w:val="008B6F8A"/>
    <w:rsid w:val="008B78EA"/>
    <w:rsid w:val="008C0EC0"/>
    <w:rsid w:val="008D0C91"/>
    <w:rsid w:val="008D1AAE"/>
    <w:rsid w:val="008D5812"/>
    <w:rsid w:val="008E2142"/>
    <w:rsid w:val="0092495D"/>
    <w:rsid w:val="00927D8A"/>
    <w:rsid w:val="0093453E"/>
    <w:rsid w:val="0094470A"/>
    <w:rsid w:val="009470A7"/>
    <w:rsid w:val="009538EA"/>
    <w:rsid w:val="00955C07"/>
    <w:rsid w:val="00961934"/>
    <w:rsid w:val="009725F3"/>
    <w:rsid w:val="00975E79"/>
    <w:rsid w:val="0098505B"/>
    <w:rsid w:val="00996A2A"/>
    <w:rsid w:val="009B2BB0"/>
    <w:rsid w:val="009B6C25"/>
    <w:rsid w:val="009D0BE3"/>
    <w:rsid w:val="009D31F8"/>
    <w:rsid w:val="009E557B"/>
    <w:rsid w:val="009F6714"/>
    <w:rsid w:val="009F6BD6"/>
    <w:rsid w:val="009F6DD0"/>
    <w:rsid w:val="009F721F"/>
    <w:rsid w:val="00A02147"/>
    <w:rsid w:val="00A02EE8"/>
    <w:rsid w:val="00A135F6"/>
    <w:rsid w:val="00A24AC0"/>
    <w:rsid w:val="00A449E3"/>
    <w:rsid w:val="00A46571"/>
    <w:rsid w:val="00A501BC"/>
    <w:rsid w:val="00A506C7"/>
    <w:rsid w:val="00A520EB"/>
    <w:rsid w:val="00A721C0"/>
    <w:rsid w:val="00A72E57"/>
    <w:rsid w:val="00A77112"/>
    <w:rsid w:val="00A86880"/>
    <w:rsid w:val="00AA32B5"/>
    <w:rsid w:val="00AB0F40"/>
    <w:rsid w:val="00AB38D6"/>
    <w:rsid w:val="00AB62A2"/>
    <w:rsid w:val="00AC0808"/>
    <w:rsid w:val="00AC59CA"/>
    <w:rsid w:val="00AC6F07"/>
    <w:rsid w:val="00AC7F5D"/>
    <w:rsid w:val="00AD0BB3"/>
    <w:rsid w:val="00AD0DAC"/>
    <w:rsid w:val="00AD4320"/>
    <w:rsid w:val="00AE12B5"/>
    <w:rsid w:val="00AF25C1"/>
    <w:rsid w:val="00B01A83"/>
    <w:rsid w:val="00B0693E"/>
    <w:rsid w:val="00B07B40"/>
    <w:rsid w:val="00B1302B"/>
    <w:rsid w:val="00B13CDB"/>
    <w:rsid w:val="00B2067D"/>
    <w:rsid w:val="00B276B2"/>
    <w:rsid w:val="00B479B0"/>
    <w:rsid w:val="00B66275"/>
    <w:rsid w:val="00B665AC"/>
    <w:rsid w:val="00B66B5A"/>
    <w:rsid w:val="00B72875"/>
    <w:rsid w:val="00B75038"/>
    <w:rsid w:val="00B938DB"/>
    <w:rsid w:val="00BB3A01"/>
    <w:rsid w:val="00BB7831"/>
    <w:rsid w:val="00BD1F5D"/>
    <w:rsid w:val="00BD6A49"/>
    <w:rsid w:val="00BE1897"/>
    <w:rsid w:val="00BE5C6F"/>
    <w:rsid w:val="00BE7264"/>
    <w:rsid w:val="00BE7D98"/>
    <w:rsid w:val="00BF51AD"/>
    <w:rsid w:val="00C127DF"/>
    <w:rsid w:val="00C23FB5"/>
    <w:rsid w:val="00C2664D"/>
    <w:rsid w:val="00C37855"/>
    <w:rsid w:val="00C54FF7"/>
    <w:rsid w:val="00C56E6B"/>
    <w:rsid w:val="00C60CCD"/>
    <w:rsid w:val="00C6114E"/>
    <w:rsid w:val="00C6731A"/>
    <w:rsid w:val="00C726C1"/>
    <w:rsid w:val="00C75802"/>
    <w:rsid w:val="00C8158F"/>
    <w:rsid w:val="00C926D5"/>
    <w:rsid w:val="00C95B8F"/>
    <w:rsid w:val="00C96528"/>
    <w:rsid w:val="00C96D07"/>
    <w:rsid w:val="00C975F7"/>
    <w:rsid w:val="00CA3BCA"/>
    <w:rsid w:val="00CA6880"/>
    <w:rsid w:val="00CB0EC8"/>
    <w:rsid w:val="00CB29E7"/>
    <w:rsid w:val="00CC5950"/>
    <w:rsid w:val="00CC718F"/>
    <w:rsid w:val="00CD41EE"/>
    <w:rsid w:val="00CE30D4"/>
    <w:rsid w:val="00CF2C10"/>
    <w:rsid w:val="00D000C7"/>
    <w:rsid w:val="00D00A11"/>
    <w:rsid w:val="00D1328D"/>
    <w:rsid w:val="00D15A40"/>
    <w:rsid w:val="00D1670B"/>
    <w:rsid w:val="00D239C2"/>
    <w:rsid w:val="00D27645"/>
    <w:rsid w:val="00D32EF4"/>
    <w:rsid w:val="00D42484"/>
    <w:rsid w:val="00D468C3"/>
    <w:rsid w:val="00D46B67"/>
    <w:rsid w:val="00D51194"/>
    <w:rsid w:val="00D528C5"/>
    <w:rsid w:val="00D542AE"/>
    <w:rsid w:val="00D63192"/>
    <w:rsid w:val="00D63E27"/>
    <w:rsid w:val="00D71DD4"/>
    <w:rsid w:val="00D81485"/>
    <w:rsid w:val="00D907EE"/>
    <w:rsid w:val="00D90D3A"/>
    <w:rsid w:val="00D91632"/>
    <w:rsid w:val="00D93CDF"/>
    <w:rsid w:val="00D952C2"/>
    <w:rsid w:val="00D979EE"/>
    <w:rsid w:val="00DA392A"/>
    <w:rsid w:val="00DA432F"/>
    <w:rsid w:val="00DB07B1"/>
    <w:rsid w:val="00DC2141"/>
    <w:rsid w:val="00DD57AB"/>
    <w:rsid w:val="00DD78E4"/>
    <w:rsid w:val="00DF0BDB"/>
    <w:rsid w:val="00DF3879"/>
    <w:rsid w:val="00E03572"/>
    <w:rsid w:val="00E03F17"/>
    <w:rsid w:val="00E047D6"/>
    <w:rsid w:val="00E1459B"/>
    <w:rsid w:val="00E14608"/>
    <w:rsid w:val="00E17109"/>
    <w:rsid w:val="00E220EE"/>
    <w:rsid w:val="00E22B5D"/>
    <w:rsid w:val="00E24AE7"/>
    <w:rsid w:val="00E354F3"/>
    <w:rsid w:val="00E35D41"/>
    <w:rsid w:val="00E43BC4"/>
    <w:rsid w:val="00E52B50"/>
    <w:rsid w:val="00E530B0"/>
    <w:rsid w:val="00E607E5"/>
    <w:rsid w:val="00E60DB3"/>
    <w:rsid w:val="00E670AD"/>
    <w:rsid w:val="00E72A1B"/>
    <w:rsid w:val="00E745FB"/>
    <w:rsid w:val="00E76DCC"/>
    <w:rsid w:val="00E77793"/>
    <w:rsid w:val="00E829EA"/>
    <w:rsid w:val="00E8728C"/>
    <w:rsid w:val="00E91BD5"/>
    <w:rsid w:val="00E963F9"/>
    <w:rsid w:val="00EB3B4D"/>
    <w:rsid w:val="00ED1080"/>
    <w:rsid w:val="00ED3EAF"/>
    <w:rsid w:val="00EE046F"/>
    <w:rsid w:val="00EE4021"/>
    <w:rsid w:val="00F0414F"/>
    <w:rsid w:val="00F14109"/>
    <w:rsid w:val="00F16A29"/>
    <w:rsid w:val="00F17D69"/>
    <w:rsid w:val="00F211D5"/>
    <w:rsid w:val="00F21726"/>
    <w:rsid w:val="00F226F1"/>
    <w:rsid w:val="00F319C0"/>
    <w:rsid w:val="00F33D45"/>
    <w:rsid w:val="00F362EF"/>
    <w:rsid w:val="00F50623"/>
    <w:rsid w:val="00F60665"/>
    <w:rsid w:val="00F66F7D"/>
    <w:rsid w:val="00F6781D"/>
    <w:rsid w:val="00F8398B"/>
    <w:rsid w:val="00F84715"/>
    <w:rsid w:val="00F935C8"/>
    <w:rsid w:val="00F950AA"/>
    <w:rsid w:val="00FA37BD"/>
    <w:rsid w:val="00FA3A9F"/>
    <w:rsid w:val="00FB3752"/>
    <w:rsid w:val="00FB3F23"/>
    <w:rsid w:val="00FB6B27"/>
    <w:rsid w:val="00FC68D9"/>
    <w:rsid w:val="00FD436A"/>
    <w:rsid w:val="00FE2BCD"/>
    <w:rsid w:val="00FE7C62"/>
    <w:rsid w:val="00FE7E02"/>
    <w:rsid w:val="00FF5E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667E0B8"/>
  <w15:docId w15:val="{AECDA745-3EF8-49F2-91CA-0AD8C7C8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276B2"/>
  </w:style>
  <w:style w:type="paragraph" w:styleId="berschrift1">
    <w:name w:val="heading 1"/>
    <w:basedOn w:val="Standard"/>
    <w:next w:val="Standard"/>
    <w:link w:val="berschrift1Zchn"/>
    <w:uiPriority w:val="9"/>
    <w:qFormat/>
    <w:rsid w:val="00FA37BD"/>
    <w:pPr>
      <w:keepNext/>
      <w:keepLines/>
      <w:numPr>
        <w:numId w:val="19"/>
      </w:numPr>
      <w:spacing w:line="340" w:lineRule="atLeas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FA37BD"/>
    <w:pPr>
      <w:keepNext/>
      <w:keepLines/>
      <w:numPr>
        <w:ilvl w:val="1"/>
        <w:numId w:val="19"/>
      </w:numPr>
      <w:spacing w:line="340" w:lineRule="atLeast"/>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FA37BD"/>
    <w:pPr>
      <w:keepNext/>
      <w:keepLines/>
      <w:numPr>
        <w:ilvl w:val="2"/>
        <w:numId w:val="19"/>
      </w:numPr>
      <w:spacing w:line="300" w:lineRule="atLeast"/>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FA37BD"/>
    <w:pPr>
      <w:keepNext/>
      <w:keepLines/>
      <w:numPr>
        <w:ilvl w:val="3"/>
        <w:numId w:val="19"/>
      </w:numPr>
      <w:spacing w:line="300" w:lineRule="atLeast"/>
      <w:outlineLvl w:val="3"/>
    </w:pPr>
    <w:rPr>
      <w:rFonts w:eastAsiaTheme="majorEastAsia" w:cstheme="majorBidi"/>
      <w:bCs/>
      <w:iCs/>
      <w:sz w:val="24"/>
    </w:rPr>
  </w:style>
  <w:style w:type="paragraph" w:styleId="berschrift5">
    <w:name w:val="heading 5"/>
    <w:basedOn w:val="Standard"/>
    <w:next w:val="Standard"/>
    <w:link w:val="berschrift5Zchn"/>
    <w:uiPriority w:val="9"/>
    <w:semiHidden/>
    <w:qFormat/>
    <w:rsid w:val="00B72875"/>
    <w:pPr>
      <w:keepNext/>
      <w:keepLines/>
      <w:numPr>
        <w:ilvl w:val="4"/>
        <w:numId w:val="19"/>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9"/>
    <w:semiHidden/>
    <w:qFormat/>
    <w:rsid w:val="00B72875"/>
    <w:pPr>
      <w:keepNext/>
      <w:keepLines/>
      <w:numPr>
        <w:ilvl w:val="5"/>
        <w:numId w:val="19"/>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9"/>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9"/>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9"/>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uiPriority w:val="99"/>
    <w:semiHidden/>
    <w:unhideWhenUsed/>
    <w:rsid w:val="00B276B2"/>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99"/>
    <w:semiHidden/>
    <w:rsid w:val="00B276B2"/>
    <w:rPr>
      <w:sz w:val="17"/>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E354F3"/>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E354F3"/>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E354F3"/>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E354F3"/>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E354F3"/>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FA37BD"/>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6B749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uiPriority w:val="9"/>
    <w:rsid w:val="00FA37BD"/>
    <w:rPr>
      <w:rFonts w:eastAsiaTheme="majorEastAsia" w:cstheme="majorBidi"/>
      <w:bCs/>
      <w:sz w:val="28"/>
      <w:szCs w:val="26"/>
    </w:rPr>
  </w:style>
  <w:style w:type="character" w:customStyle="1" w:styleId="berschrift3Zchn">
    <w:name w:val="Überschrift 3 Zchn"/>
    <w:basedOn w:val="Absatz-Standardschriftart"/>
    <w:link w:val="berschrift3"/>
    <w:uiPriority w:val="9"/>
    <w:rsid w:val="00FA37BD"/>
    <w:rPr>
      <w:rFonts w:eastAsiaTheme="majorEastAsia" w:cstheme="majorBidi"/>
      <w:b/>
      <w:bCs/>
      <w:sz w:val="24"/>
    </w:rPr>
  </w:style>
  <w:style w:type="character" w:customStyle="1" w:styleId="berschrift4Zchn">
    <w:name w:val="Überschrift 4 Zchn"/>
    <w:basedOn w:val="Absatz-Standardschriftart"/>
    <w:link w:val="berschrift4"/>
    <w:uiPriority w:val="9"/>
    <w:rsid w:val="00FA37BD"/>
    <w:rPr>
      <w:rFonts w:eastAsiaTheme="majorEastAsia" w:cstheme="majorBidi"/>
      <w:bCs/>
      <w:iCs/>
      <w:sz w:val="24"/>
    </w:rPr>
  </w:style>
  <w:style w:type="character" w:customStyle="1" w:styleId="berschrift5Zchn">
    <w:name w:val="Überschrift 5 Zchn"/>
    <w:basedOn w:val="Absatz-Standardschriftart"/>
    <w:link w:val="berschrift5"/>
    <w:uiPriority w:val="9"/>
    <w:semiHidden/>
    <w:rsid w:val="00FA37BD"/>
    <w:rPr>
      <w:rFonts w:eastAsiaTheme="majorEastAsia" w:cstheme="majorBidi"/>
      <w:b/>
    </w:rPr>
  </w:style>
  <w:style w:type="character" w:customStyle="1" w:styleId="berschrift6Zchn">
    <w:name w:val="Überschrift 6 Zchn"/>
    <w:basedOn w:val="Absatz-Standardschriftart"/>
    <w:link w:val="berschrift6"/>
    <w:uiPriority w:val="9"/>
    <w:semiHidden/>
    <w:rsid w:val="00FA37BD"/>
    <w:rPr>
      <w:rFonts w:eastAsiaTheme="majorEastAsia" w:cstheme="majorBidi"/>
      <w:iCs/>
    </w:rPr>
  </w:style>
  <w:style w:type="character" w:customStyle="1" w:styleId="berschrift7Zchn">
    <w:name w:val="Überschrift 7 Zchn"/>
    <w:basedOn w:val="Absatz-Standardschriftart"/>
    <w:link w:val="berschrift7"/>
    <w:uiPriority w:val="9"/>
    <w:semiHidden/>
    <w:rsid w:val="005A5476"/>
    <w:rPr>
      <w:rFonts w:eastAsiaTheme="majorEastAsia" w:cstheme="majorBidi"/>
      <w:iCs/>
    </w:rPr>
  </w:style>
  <w:style w:type="character" w:customStyle="1" w:styleId="berschrift8Zchn">
    <w:name w:val="Überschrift 8 Zchn"/>
    <w:basedOn w:val="Absatz-Standardschriftart"/>
    <w:link w:val="berschrift8"/>
    <w:uiPriority w:val="9"/>
    <w:semiHidden/>
    <w:rsid w:val="005A5476"/>
    <w:rPr>
      <w:rFonts w:eastAsiaTheme="majorEastAsia" w:cstheme="majorBidi"/>
      <w:szCs w:val="20"/>
    </w:rPr>
  </w:style>
  <w:style w:type="character" w:customStyle="1" w:styleId="berschrift9Zchn">
    <w:name w:val="Überschrift 9 Zchn"/>
    <w:basedOn w:val="Absatz-Standardschriftart"/>
    <w:link w:val="berschrift9"/>
    <w:uiPriority w:val="9"/>
    <w:semiHidden/>
    <w:rsid w:val="005A5476"/>
    <w:rPr>
      <w:rFonts w:eastAsiaTheme="majorEastAsia" w:cstheme="majorBidi"/>
      <w:i/>
      <w:iCs/>
      <w:szCs w:val="20"/>
    </w:rPr>
  </w:style>
  <w:style w:type="paragraph" w:styleId="Umschlagabsenderadresse">
    <w:name w:val="envelope return"/>
    <w:basedOn w:val="Standard"/>
    <w:uiPriority w:val="99"/>
    <w:semiHidden/>
    <w:unhideWhenUsed/>
    <w:rsid w:val="00FB3752"/>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rFonts w:eastAsiaTheme="majorEastAsia" w:cstheme="majorBidi"/>
      <w:szCs w:val="24"/>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iPriority w:val="39"/>
    <w:rsid w:val="001A5AFE"/>
    <w:pPr>
      <w:tabs>
        <w:tab w:val="left" w:pos="907"/>
        <w:tab w:val="right" w:pos="8381"/>
      </w:tabs>
      <w:spacing w:before="340" w:line="340" w:lineRule="exact"/>
      <w:ind w:left="907" w:hanging="907"/>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rsid w:val="001A5AFE"/>
    <w:pPr>
      <w:tabs>
        <w:tab w:val="left" w:pos="907"/>
        <w:tab w:val="right" w:pos="8381"/>
      </w:tabs>
      <w:spacing w:line="340" w:lineRule="exact"/>
      <w:ind w:left="907" w:hanging="907"/>
    </w:pPr>
  </w:style>
  <w:style w:type="paragraph" w:styleId="Verzeichnis3">
    <w:name w:val="toc 3"/>
    <w:basedOn w:val="Standard"/>
    <w:next w:val="Standard"/>
    <w:autoRedefine/>
    <w:uiPriority w:val="39"/>
    <w:rsid w:val="001A5AFE"/>
    <w:pPr>
      <w:tabs>
        <w:tab w:val="left" w:pos="907"/>
        <w:tab w:val="right" w:pos="8381"/>
      </w:tabs>
      <w:spacing w:line="340" w:lineRule="exact"/>
      <w:ind w:left="907" w:hanging="907"/>
    </w:pPr>
  </w:style>
  <w:style w:type="paragraph" w:styleId="Verzeichnis4">
    <w:name w:val="toc 4"/>
    <w:basedOn w:val="Standard"/>
    <w:next w:val="Standard"/>
    <w:autoRedefine/>
    <w:uiPriority w:val="39"/>
    <w:rsid w:val="001A5AFE"/>
    <w:pPr>
      <w:tabs>
        <w:tab w:val="left" w:pos="907"/>
        <w:tab w:val="right" w:pos="8381"/>
      </w:tabs>
      <w:spacing w:line="340" w:lineRule="exact"/>
      <w:ind w:left="907" w:hanging="907"/>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uiPriority w:val="10"/>
    <w:qFormat/>
    <w:rsid w:val="0070407C"/>
    <w:pPr>
      <w:numPr>
        <w:numId w:val="20"/>
      </w:numPr>
    </w:pPr>
  </w:style>
  <w:style w:type="paragraph" w:customStyle="1" w:styleId="Aufzhlung2">
    <w:name w:val="Aufzählung2"/>
    <w:basedOn w:val="Standard"/>
    <w:next w:val="Standard"/>
    <w:uiPriority w:val="10"/>
    <w:qFormat/>
    <w:rsid w:val="0070407C"/>
    <w:pPr>
      <w:numPr>
        <w:ilvl w:val="1"/>
        <w:numId w:val="20"/>
      </w:numPr>
    </w:pPr>
  </w:style>
  <w:style w:type="paragraph" w:customStyle="1" w:styleId="Aufzhlung3">
    <w:name w:val="Aufzählung3"/>
    <w:basedOn w:val="Standard"/>
    <w:next w:val="Standard"/>
    <w:uiPriority w:val="10"/>
    <w:qFormat/>
    <w:rsid w:val="0070407C"/>
    <w:pPr>
      <w:numPr>
        <w:ilvl w:val="2"/>
        <w:numId w:val="20"/>
      </w:numPr>
    </w:pPr>
  </w:style>
  <w:style w:type="paragraph" w:styleId="Listenabsatz">
    <w:name w:val="List Paragraph"/>
    <w:basedOn w:val="Standard"/>
    <w:uiPriority w:val="34"/>
    <w:unhideWhenUsed/>
    <w:qFormat/>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13"/>
      </w:numPr>
      <w:ind w:left="227" w:hanging="227"/>
      <w:contextualSpacing/>
    </w:pPr>
  </w:style>
  <w:style w:type="paragraph" w:styleId="Listennummer2">
    <w:name w:val="List Number 2"/>
    <w:basedOn w:val="Standard"/>
    <w:uiPriority w:val="99"/>
    <w:semiHidden/>
    <w:unhideWhenUsed/>
    <w:rsid w:val="008C0EC0"/>
    <w:pPr>
      <w:numPr>
        <w:numId w:val="14"/>
      </w:numPr>
      <w:ind w:left="454" w:hanging="227"/>
      <w:contextualSpacing/>
    </w:pPr>
  </w:style>
  <w:style w:type="paragraph" w:styleId="Listennummer3">
    <w:name w:val="List Number 3"/>
    <w:basedOn w:val="Standard"/>
    <w:uiPriority w:val="99"/>
    <w:semiHidden/>
    <w:unhideWhenUsed/>
    <w:rsid w:val="008C0EC0"/>
    <w:pPr>
      <w:numPr>
        <w:numId w:val="15"/>
      </w:numPr>
      <w:ind w:left="681" w:hanging="227"/>
      <w:contextualSpacing/>
    </w:pPr>
  </w:style>
  <w:style w:type="paragraph" w:styleId="Listennummer4">
    <w:name w:val="List Number 4"/>
    <w:basedOn w:val="Standard"/>
    <w:uiPriority w:val="99"/>
    <w:semiHidden/>
    <w:unhideWhenUsed/>
    <w:rsid w:val="008C0EC0"/>
    <w:pPr>
      <w:numPr>
        <w:numId w:val="16"/>
      </w:numPr>
      <w:ind w:left="907" w:hanging="227"/>
      <w:contextualSpacing/>
    </w:pPr>
  </w:style>
  <w:style w:type="paragraph" w:styleId="Listennummer5">
    <w:name w:val="List Number 5"/>
    <w:basedOn w:val="Standard"/>
    <w:uiPriority w:val="99"/>
    <w:semiHidden/>
    <w:unhideWhenUsed/>
    <w:rsid w:val="008C0EC0"/>
    <w:pPr>
      <w:numPr>
        <w:numId w:val="17"/>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5"/>
      </w:numPr>
      <w:tabs>
        <w:tab w:val="left" w:pos="227"/>
      </w:tabs>
      <w:ind w:left="2268" w:hanging="2268"/>
      <w:contextualSpacing/>
    </w:pPr>
  </w:style>
  <w:style w:type="paragraph" w:styleId="Aufzhlungszeichen3">
    <w:name w:val="List Bullet 3"/>
    <w:basedOn w:val="Standard"/>
    <w:uiPriority w:val="99"/>
    <w:semiHidden/>
    <w:rsid w:val="009D0BE3"/>
    <w:pPr>
      <w:numPr>
        <w:numId w:val="7"/>
      </w:numPr>
      <w:ind w:left="681" w:hanging="227"/>
      <w:contextualSpacing/>
    </w:pPr>
  </w:style>
  <w:style w:type="paragraph" w:styleId="Aufzhlungszeichen4">
    <w:name w:val="List Bullet 4"/>
    <w:basedOn w:val="Standard"/>
    <w:uiPriority w:val="99"/>
    <w:semiHidden/>
    <w:rsid w:val="009D0BE3"/>
    <w:pPr>
      <w:numPr>
        <w:numId w:val="8"/>
      </w:numPr>
      <w:ind w:left="907" w:hanging="227"/>
      <w:contextualSpacing/>
    </w:pPr>
  </w:style>
  <w:style w:type="paragraph" w:styleId="Aufzhlungszeichen5">
    <w:name w:val="List Bullet 5"/>
    <w:basedOn w:val="Standard"/>
    <w:uiPriority w:val="99"/>
    <w:semiHidden/>
    <w:rsid w:val="009D0BE3"/>
    <w:pPr>
      <w:numPr>
        <w:numId w:val="9"/>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character" w:styleId="Hyperlink">
    <w:name w:val="Hyperlink"/>
    <w:basedOn w:val="Absatz-Standardschriftart"/>
    <w:uiPriority w:val="99"/>
    <w:unhideWhenUsed/>
    <w:rsid w:val="00CA3BCA"/>
    <w:rPr>
      <w:color w:val="0000FF" w:themeColor="hyperlink"/>
      <w:u w:val="single"/>
    </w:rPr>
  </w:style>
  <w:style w:type="paragraph" w:styleId="Funotentext">
    <w:name w:val="footnote text"/>
    <w:basedOn w:val="Standard"/>
    <w:link w:val="FunotentextZchn"/>
    <w:uiPriority w:val="99"/>
    <w:semiHidden/>
    <w:unhideWhenUsed/>
    <w:rsid w:val="00B276B2"/>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99"/>
    <w:semiHidden/>
    <w:rsid w:val="00B276B2"/>
    <w:rPr>
      <w:sz w:val="17"/>
      <w:szCs w:val="20"/>
    </w:rPr>
  </w:style>
  <w:style w:type="character" w:styleId="Funotenzeichen">
    <w:name w:val="footnote reference"/>
    <w:basedOn w:val="Absatz-Standardschriftart"/>
    <w:uiPriority w:val="99"/>
    <w:semiHidden/>
    <w:unhideWhenUsed/>
    <w:rsid w:val="00B276B2"/>
    <w:rPr>
      <w:vertAlign w:val="superscript"/>
    </w:rPr>
  </w:style>
  <w:style w:type="character" w:styleId="Endnotenzeichen">
    <w:name w:val="endnote reference"/>
    <w:basedOn w:val="Absatz-Standardschriftart"/>
    <w:uiPriority w:val="99"/>
    <w:semiHidden/>
    <w:unhideWhenUsed/>
    <w:rsid w:val="00B276B2"/>
    <w:rPr>
      <w:vertAlign w:val="superscript"/>
    </w:rPr>
  </w:style>
  <w:style w:type="character" w:styleId="Kommentarzeichen">
    <w:name w:val="annotation reference"/>
    <w:basedOn w:val="Absatz-Standardschriftart"/>
    <w:uiPriority w:val="99"/>
    <w:semiHidden/>
    <w:unhideWhenUsed/>
    <w:rsid w:val="00A520EB"/>
    <w:rPr>
      <w:sz w:val="16"/>
      <w:szCs w:val="16"/>
    </w:rPr>
  </w:style>
  <w:style w:type="paragraph" w:styleId="Kommentartext">
    <w:name w:val="annotation text"/>
    <w:basedOn w:val="Standard"/>
    <w:link w:val="KommentartextZchn"/>
    <w:uiPriority w:val="99"/>
    <w:semiHidden/>
    <w:unhideWhenUsed/>
    <w:rsid w:val="00A520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20EB"/>
    <w:rPr>
      <w:sz w:val="20"/>
      <w:szCs w:val="20"/>
    </w:rPr>
  </w:style>
  <w:style w:type="paragraph" w:styleId="Kommentarthema">
    <w:name w:val="annotation subject"/>
    <w:basedOn w:val="Kommentartext"/>
    <w:next w:val="Kommentartext"/>
    <w:link w:val="KommentarthemaZchn"/>
    <w:uiPriority w:val="99"/>
    <w:semiHidden/>
    <w:unhideWhenUsed/>
    <w:rsid w:val="00A520EB"/>
    <w:rPr>
      <w:b/>
      <w:bCs/>
    </w:rPr>
  </w:style>
  <w:style w:type="character" w:customStyle="1" w:styleId="KommentarthemaZchn">
    <w:name w:val="Kommentarthema Zchn"/>
    <w:basedOn w:val="KommentartextZchn"/>
    <w:link w:val="Kommentarthema"/>
    <w:uiPriority w:val="99"/>
    <w:semiHidden/>
    <w:rsid w:val="00A520EB"/>
    <w:rPr>
      <w:b/>
      <w:bCs/>
      <w:sz w:val="20"/>
      <w:szCs w:val="20"/>
    </w:rPr>
  </w:style>
  <w:style w:type="character" w:customStyle="1" w:styleId="NichtaufgelsteErwhnung1">
    <w:name w:val="Nicht aufgelöste Erwähnung1"/>
    <w:basedOn w:val="Absatz-Standardschriftart"/>
    <w:uiPriority w:val="99"/>
    <w:semiHidden/>
    <w:unhideWhenUsed/>
    <w:rsid w:val="00F84715"/>
    <w:rPr>
      <w:color w:val="605E5C"/>
      <w:shd w:val="clear" w:color="auto" w:fill="E1DFDD"/>
    </w:rPr>
  </w:style>
  <w:style w:type="character" w:styleId="NichtaufgelsteErwhnung">
    <w:name w:val="Unresolved Mention"/>
    <w:basedOn w:val="Absatz-Standardschriftart"/>
    <w:uiPriority w:val="99"/>
    <w:semiHidden/>
    <w:unhideWhenUsed/>
    <w:rsid w:val="00B07B40"/>
    <w:rPr>
      <w:color w:val="605E5C"/>
      <w:shd w:val="clear" w:color="auto" w:fill="E1DFDD"/>
    </w:rPr>
  </w:style>
  <w:style w:type="character" w:styleId="BesuchterLink">
    <w:name w:val="FollowedHyperlink"/>
    <w:basedOn w:val="Absatz-Standardschriftart"/>
    <w:uiPriority w:val="99"/>
    <w:semiHidden/>
    <w:unhideWhenUsed/>
    <w:rsid w:val="00B07B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103799">
      <w:bodyDiv w:val="1"/>
      <w:marLeft w:val="0"/>
      <w:marRight w:val="0"/>
      <w:marTop w:val="0"/>
      <w:marBottom w:val="0"/>
      <w:divBdr>
        <w:top w:val="none" w:sz="0" w:space="0" w:color="auto"/>
        <w:left w:val="none" w:sz="0" w:space="0" w:color="auto"/>
        <w:bottom w:val="none" w:sz="0" w:space="0" w:color="auto"/>
        <w:right w:val="none" w:sz="0" w:space="0" w:color="auto"/>
      </w:divBdr>
    </w:div>
    <w:div w:id="1515261713">
      <w:bodyDiv w:val="1"/>
      <w:marLeft w:val="0"/>
      <w:marRight w:val="0"/>
      <w:marTop w:val="0"/>
      <w:marBottom w:val="0"/>
      <w:divBdr>
        <w:top w:val="none" w:sz="0" w:space="0" w:color="auto"/>
        <w:left w:val="none" w:sz="0" w:space="0" w:color="auto"/>
        <w:bottom w:val="none" w:sz="0" w:space="0" w:color="auto"/>
        <w:right w:val="none" w:sz="0" w:space="0" w:color="auto"/>
      </w:divBdr>
    </w:div>
    <w:div w:id="203149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tt.ly/wilwestrundga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lwest.ch/news/rundga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lwest.ch/news/rundga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SK_Verschiedene\SK_V_090_Medieneinla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69981797FC2241BDEAA49CA4D48C77" ma:contentTypeVersion="" ma:contentTypeDescription="Create a new document." ma:contentTypeScope="" ma:versionID="d35639d373caefe0b99d2cd1c42a3f37">
  <xsd:schema xmlns:xsd="http://www.w3.org/2001/XMLSchema" xmlns:xs="http://www.w3.org/2001/XMLSchema" xmlns:p="http://schemas.microsoft.com/office/2006/metadata/properties" xmlns:ns2="08B3F022-7C5A-47AE-96E9-80316036C79D" xmlns:ns3="08b3f022-7c5a-47ae-96e9-80316036c79d" xmlns:ns4="3b08e8bd-01c9-48d0-94c5-00ffe26fe615" targetNamespace="http://schemas.microsoft.com/office/2006/metadata/properties" ma:root="true" ma:fieldsID="b4bfb2934e95a11526910cddbebd1dc3" ns2:_="" ns3:_="" ns4:_="">
    <xsd:import namespace="08B3F022-7C5A-47AE-96E9-80316036C79D"/>
    <xsd:import namespace="08b3f022-7c5a-47ae-96e9-80316036c79d"/>
    <xsd:import namespace="3b08e8bd-01c9-48d0-94c5-00ffe26fe615"/>
    <xsd:element name="properties">
      <xsd:complexType>
        <xsd:sequence>
          <xsd:element name="documentManagement">
            <xsd:complexType>
              <xsd:all>
                <xsd:element ref="ns2:Descrip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3F022-7C5A-47AE-96E9-80316036C79D"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b3f022-7c5a-47ae-96e9-80316036c79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08e8bd-01c9-48d0-94c5-00ffe26fe6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 xmlns="08B3F022-7C5A-47AE-96E9-80316036C7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6258F-E378-44F9-9E42-7630A78F5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3F022-7C5A-47AE-96E9-80316036C79D"/>
    <ds:schemaRef ds:uri="08b3f022-7c5a-47ae-96e9-80316036c79d"/>
    <ds:schemaRef ds:uri="3b08e8bd-01c9-48d0-94c5-00ffe26fe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DBC74-D283-453E-AF95-E74406C381F1}">
  <ds:schemaRefs>
    <ds:schemaRef ds:uri="http://schemas.microsoft.com/sharepoint/v3/contenttype/forms"/>
  </ds:schemaRefs>
</ds:datastoreItem>
</file>

<file path=customXml/itemProps3.xml><?xml version="1.0" encoding="utf-8"?>
<ds:datastoreItem xmlns:ds="http://schemas.openxmlformats.org/officeDocument/2006/customXml" ds:itemID="{8E18EDF5-E2B1-44DC-9772-4379348D6125}">
  <ds:schemaRefs>
    <ds:schemaRef ds:uri="http://purl.org/dc/terms/"/>
    <ds:schemaRef ds:uri="http://schemas.openxmlformats.org/package/2006/metadata/core-properties"/>
    <ds:schemaRef ds:uri="3b08e8bd-01c9-48d0-94c5-00ffe26fe615"/>
    <ds:schemaRef ds:uri="http://schemas.microsoft.com/office/2006/documentManagement/types"/>
    <ds:schemaRef ds:uri="http://schemas.microsoft.com/office/infopath/2007/PartnerControls"/>
    <ds:schemaRef ds:uri="08B3F022-7C5A-47AE-96E9-80316036C79D"/>
    <ds:schemaRef ds:uri="http://purl.org/dc/elements/1.1/"/>
    <ds:schemaRef ds:uri="http://schemas.microsoft.com/office/2006/metadata/properties"/>
    <ds:schemaRef ds:uri="08b3f022-7c5a-47ae-96e9-80316036c79d"/>
    <ds:schemaRef ds:uri="http://www.w3.org/XML/1998/namespace"/>
    <ds:schemaRef ds:uri="http://purl.org/dc/dcmitype/"/>
  </ds:schemaRefs>
</ds:datastoreItem>
</file>

<file path=customXml/itemProps4.xml><?xml version="1.0" encoding="utf-8"?>
<ds:datastoreItem xmlns:ds="http://schemas.openxmlformats.org/officeDocument/2006/customXml" ds:itemID="{02DA8651-2FA4-4D76-B054-528ABDFC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SK_V_090_Medieneinladung.dotm</Template>
  <TotalTime>0</TotalTime>
  <Pages>2</Pages>
  <Words>567</Words>
  <Characters>3574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Kanton St.Gallen</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Eugster, Claudia</dc:creator>
  <dc:description>Version 1.1 / 10.12.2014</dc:description>
  <cp:lastModifiedBy>Kobelt Timon WIL_REGIO</cp:lastModifiedBy>
  <cp:revision>7</cp:revision>
  <cp:lastPrinted>2022-04-25T14:41:00Z</cp:lastPrinted>
  <dcterms:created xsi:type="dcterms:W3CDTF">2022-05-02T11:25:00Z</dcterms:created>
  <dcterms:modified xsi:type="dcterms:W3CDTF">2022-05-04T06:48:00Z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0x0101003C69981797FC2241BDEAA49CA4D48C77</vt:lpwstr>
  </property>
</Properties>
</file>